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6D" w:rsidRDefault="00061C6D" w:rsidP="00061C6D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p w:rsidR="00061C6D" w:rsidRDefault="00061C6D" w:rsidP="00061C6D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p w:rsidR="00061C6D" w:rsidRDefault="00061C6D" w:rsidP="00061C6D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7502"/>
        <w:gridCol w:w="1580"/>
      </w:tblGrid>
      <w:tr w:rsidR="00061C6D" w:rsidRPr="002974AF" w:rsidTr="008E1E6E">
        <w:trPr>
          <w:jc w:val="center"/>
        </w:trPr>
        <w:tc>
          <w:tcPr>
            <w:tcW w:w="643" w:type="pct"/>
            <w:vAlign w:val="center"/>
          </w:tcPr>
          <w:p w:rsidR="00061C6D" w:rsidRPr="002974AF" w:rsidRDefault="00061C6D" w:rsidP="008E1E6E">
            <w:pPr>
              <w:jc w:val="center"/>
            </w:pPr>
            <w:r w:rsidRPr="002974AF"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51.6pt" o:ole="">
                  <v:imagedata r:id="rId7" o:title=""/>
                </v:shape>
                <o:OLEObject Type="Embed" ProgID="Word.Picture.8" ShapeID="_x0000_i1025" DrawAspect="Content" ObjectID="_1718916578" r:id="rId8"/>
              </w:object>
            </w:r>
          </w:p>
        </w:tc>
        <w:tc>
          <w:tcPr>
            <w:tcW w:w="3599" w:type="pct"/>
            <w:vAlign w:val="center"/>
          </w:tcPr>
          <w:p w:rsidR="00061C6D" w:rsidRPr="002974AF" w:rsidRDefault="00061C6D" w:rsidP="008E1E6E">
            <w:pPr>
              <w:pStyle w:val="Titolo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kern w:val="0"/>
                <w:sz w:val="20"/>
              </w:rPr>
              <w:t>ISTITUTO</w:t>
            </w:r>
            <w:r w:rsidRPr="002974AF">
              <w:rPr>
                <w:rFonts w:ascii="Times New Roman" w:hAnsi="Times New Roman"/>
                <w:sz w:val="20"/>
              </w:rPr>
              <w:t xml:space="preserve"> COMPRENSIVO STATALE</w:t>
            </w:r>
          </w:p>
          <w:p w:rsidR="00061C6D" w:rsidRPr="002974AF" w:rsidRDefault="00061C6D" w:rsidP="008E1E6E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sz w:val="20"/>
              </w:rPr>
              <w:t>“Paride Del Pozzo”</w:t>
            </w:r>
          </w:p>
          <w:p w:rsidR="00061C6D" w:rsidRPr="002974AF" w:rsidRDefault="00061C6D" w:rsidP="008E1E6E">
            <w:pPr>
              <w:jc w:val="center"/>
              <w:rPr>
                <w:sz w:val="16"/>
              </w:rPr>
            </w:pPr>
            <w:r w:rsidRPr="002974AF">
              <w:rPr>
                <w:sz w:val="16"/>
              </w:rPr>
              <w:sym w:font="Wingdings" w:char="F02A"/>
            </w:r>
            <w:r w:rsidRPr="002974AF">
              <w:rPr>
                <w:sz w:val="16"/>
              </w:rPr>
              <w:t xml:space="preserve"> Via </w:t>
            </w:r>
            <w:proofErr w:type="spellStart"/>
            <w:r w:rsidRPr="002974AF">
              <w:rPr>
                <w:sz w:val="16"/>
              </w:rPr>
              <w:t>S.Sprito</w:t>
            </w:r>
            <w:proofErr w:type="spellEnd"/>
            <w:r w:rsidRPr="002974AF">
              <w:rPr>
                <w:sz w:val="16"/>
              </w:rPr>
              <w:t xml:space="preserve">, 6 - PIMONTE (NA) - C.A.P.: 80050 - </w:t>
            </w:r>
            <w:r w:rsidRPr="002974AF">
              <w:rPr>
                <w:sz w:val="16"/>
              </w:rPr>
              <w:sym w:font="Wingdings" w:char="F028"/>
            </w:r>
            <w:proofErr w:type="spellStart"/>
            <w:r w:rsidRPr="002974AF">
              <w:rPr>
                <w:i/>
                <w:iCs/>
                <w:sz w:val="16"/>
              </w:rPr>
              <w:t>Tel</w:t>
            </w:r>
            <w:proofErr w:type="spellEnd"/>
            <w:r w:rsidRPr="002974AF">
              <w:rPr>
                <w:sz w:val="16"/>
              </w:rPr>
              <w:t xml:space="preserve">: 0818792130 - </w:t>
            </w:r>
            <w:r w:rsidRPr="002974AF">
              <w:rPr>
                <w:sz w:val="16"/>
              </w:rPr>
              <w:sym w:font="Wingdings" w:char="F032"/>
            </w:r>
            <w:r w:rsidRPr="002974AF">
              <w:rPr>
                <w:sz w:val="16"/>
              </w:rPr>
              <w:t xml:space="preserve"> </w:t>
            </w:r>
            <w:r w:rsidRPr="002974AF">
              <w:rPr>
                <w:i/>
                <w:iCs/>
                <w:sz w:val="16"/>
              </w:rPr>
              <w:t>Fax</w:t>
            </w:r>
            <w:r w:rsidRPr="002974AF">
              <w:rPr>
                <w:sz w:val="16"/>
              </w:rPr>
              <w:t>: 0818749957</w:t>
            </w:r>
          </w:p>
          <w:p w:rsidR="00061C6D" w:rsidRPr="002974AF" w:rsidRDefault="00061C6D" w:rsidP="008E1E6E">
            <w:pPr>
              <w:pStyle w:val="Intestazione"/>
              <w:jc w:val="center"/>
              <w:rPr>
                <w:i/>
                <w:iCs/>
                <w:sz w:val="16"/>
              </w:rPr>
            </w:pPr>
            <w:r w:rsidRPr="002974AF">
              <w:rPr>
                <w:i/>
                <w:sz w:val="16"/>
              </w:rPr>
              <w:sym w:font="Wingdings" w:char="F02B"/>
            </w:r>
            <w:r w:rsidRPr="002974AF">
              <w:rPr>
                <w:i/>
                <w:sz w:val="16"/>
              </w:rPr>
              <w:t xml:space="preserve"> NAIC86400X@istruzione.it</w:t>
            </w:r>
            <w:r w:rsidRPr="002974AF">
              <w:rPr>
                <w:sz w:val="16"/>
              </w:rPr>
              <w:t xml:space="preserve">   -   </w:t>
            </w:r>
            <w:r w:rsidRPr="002974AF">
              <w:rPr>
                <w:i/>
                <w:iCs/>
                <w:sz w:val="16"/>
              </w:rPr>
              <w:t>http://www.icsdelpozzo.gov.it</w:t>
            </w:r>
          </w:p>
          <w:p w:rsidR="00061C6D" w:rsidRPr="002974AF" w:rsidRDefault="00061C6D" w:rsidP="008E1E6E">
            <w:pPr>
              <w:jc w:val="center"/>
              <w:rPr>
                <w:lang w:val="en-US"/>
              </w:rPr>
            </w:pPr>
            <w:r w:rsidRPr="002974AF">
              <w:rPr>
                <w:b/>
                <w:sz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:rsidR="00061C6D" w:rsidRPr="002974AF" w:rsidRDefault="00061C6D" w:rsidP="008E1E6E">
            <w:pPr>
              <w:pStyle w:val="Didascalia"/>
              <w:widowControl/>
              <w:rPr>
                <w:sz w:val="20"/>
              </w:rPr>
            </w:pPr>
            <w:r w:rsidRPr="00714F98">
              <w:rPr>
                <w:noProof/>
                <w:sz w:val="20"/>
              </w:rPr>
              <w:drawing>
                <wp:inline distT="0" distB="0" distL="0" distR="0">
                  <wp:extent cx="655320" cy="65532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C6D" w:rsidRDefault="00061C6D" w:rsidP="00061C6D">
      <w:pPr>
        <w:spacing w:line="360" w:lineRule="auto"/>
        <w:jc w:val="center"/>
        <w:rPr>
          <w:b/>
        </w:rPr>
      </w:pPr>
      <w:r w:rsidRPr="00F548AD">
        <w:rPr>
          <w:b/>
        </w:rPr>
        <w:t>SCHEDA PROGETTO</w:t>
      </w:r>
    </w:p>
    <w:p w:rsidR="003B76A4" w:rsidRDefault="003A4C12" w:rsidP="00061C6D">
      <w:pPr>
        <w:spacing w:line="360" w:lineRule="auto"/>
        <w:jc w:val="center"/>
        <w:rPr>
          <w:b/>
        </w:rPr>
      </w:pPr>
      <w:r>
        <w:rPr>
          <w:b/>
        </w:rPr>
        <w:t xml:space="preserve">Anno scolastico: </w:t>
      </w:r>
      <w:r w:rsidR="005718B3">
        <w:rPr>
          <w:b/>
        </w:rPr>
        <w:t>2022-23</w:t>
      </w:r>
      <w:bookmarkStart w:id="0" w:name="_GoBack"/>
      <w:bookmarkEnd w:id="0"/>
    </w:p>
    <w:p w:rsidR="003B76A4" w:rsidRPr="00F548AD" w:rsidRDefault="003B76A4" w:rsidP="00061C6D">
      <w:pPr>
        <w:spacing w:line="360" w:lineRule="auto"/>
        <w:jc w:val="center"/>
        <w:rPr>
          <w:b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0"/>
        <w:gridCol w:w="567"/>
        <w:gridCol w:w="992"/>
        <w:gridCol w:w="924"/>
        <w:gridCol w:w="69"/>
        <w:gridCol w:w="760"/>
        <w:gridCol w:w="272"/>
        <w:gridCol w:w="102"/>
        <w:gridCol w:w="567"/>
        <w:gridCol w:w="567"/>
        <w:gridCol w:w="567"/>
        <w:gridCol w:w="567"/>
        <w:gridCol w:w="594"/>
      </w:tblGrid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>Denominazione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A42716" w:rsidP="008E1E6E">
            <w:r>
              <w:t>LE FRANCAIS? OUI, MERCI</w:t>
            </w:r>
            <w:r w:rsidR="00164C82">
              <w:t>-</w:t>
            </w:r>
          </w:p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 xml:space="preserve">Tipologia </w:t>
            </w:r>
            <w:r w:rsidRPr="003951AD">
              <w:rPr>
                <w:i/>
              </w:rPr>
              <w:t>(curricolare/extracurricolare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A42716" w:rsidP="008E1E6E">
            <w:r>
              <w:t xml:space="preserve">EXTRACURRICULARE </w:t>
            </w:r>
          </w:p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pPr>
              <w:spacing w:line="360" w:lineRule="auto"/>
            </w:pPr>
            <w:r w:rsidRPr="00BB0E27">
              <w:t>Responsabile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A42716" w:rsidP="008E1E6E">
            <w:r>
              <w:t>FIORETTO ELVIRA – SOMMA ANGELA CIRA</w:t>
            </w:r>
          </w:p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 xml:space="preserve">Priorità a cui si riferisce </w:t>
            </w:r>
          </w:p>
          <w:p w:rsidR="00061C6D" w:rsidRPr="00BB0E27" w:rsidRDefault="00061C6D" w:rsidP="008E1E6E">
            <w:r w:rsidRPr="003951AD">
              <w:rPr>
                <w:i/>
              </w:rPr>
              <w:t>(situazione su cui si interviene)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A42716" w:rsidP="008E1E6E">
            <w:r>
              <w:t>APPROCCIO ALLA LINGUA FRANCESE</w:t>
            </w:r>
          </w:p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 xml:space="preserve">Destinatari </w:t>
            </w:r>
          </w:p>
          <w:p w:rsidR="00061C6D" w:rsidRPr="00BB0E27" w:rsidRDefault="00061C6D" w:rsidP="008E1E6E">
            <w:r w:rsidRPr="00BB0E27">
              <w:t>(</w:t>
            </w:r>
            <w:r w:rsidRPr="003951AD">
              <w:rPr>
                <w:i/>
              </w:rPr>
              <w:t>n.ro</w:t>
            </w:r>
            <w:r>
              <w:t xml:space="preserve"> </w:t>
            </w:r>
            <w:r w:rsidRPr="003951AD">
              <w:rPr>
                <w:i/>
              </w:rPr>
              <w:t>alunni, eventuali alunni BES, classi coinvolte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587CEF" w:rsidP="008E1E6E">
            <w:r>
              <w:t>ALUNNI DELLE CLASSI V</w:t>
            </w:r>
            <w:r w:rsidR="00A42716">
              <w:t xml:space="preserve"> ELEMENTARI </w:t>
            </w:r>
          </w:p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Default="00061C6D" w:rsidP="008E1E6E">
            <w:r w:rsidRPr="00BB0E27">
              <w:t>Discipline coinvolte</w:t>
            </w:r>
          </w:p>
          <w:p w:rsidR="00061C6D" w:rsidRPr="00BB0E27" w:rsidRDefault="00061C6D" w:rsidP="008E1E6E">
            <w:r>
              <w:t>(</w:t>
            </w:r>
            <w:r w:rsidRPr="003951AD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A53F6A" w:rsidRDefault="00A42716" w:rsidP="008E1E6E">
            <w:pPr>
              <w:rPr>
                <w:color w:val="FF0000"/>
              </w:rPr>
            </w:pPr>
            <w:r>
              <w:t xml:space="preserve">ITALIANO </w:t>
            </w:r>
            <w:r w:rsidR="00A53F6A">
              <w:t>–</w:t>
            </w:r>
            <w:r>
              <w:t xml:space="preserve"> </w:t>
            </w:r>
            <w:r w:rsidR="00A53F6A">
              <w:t>CITTADINANZA E LEGALITA’</w:t>
            </w:r>
          </w:p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>Finalità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Default="00A53F6A" w:rsidP="00A53F6A">
            <w:pPr>
              <w:pStyle w:val="Paragrafoelenco"/>
              <w:numPr>
                <w:ilvl w:val="0"/>
                <w:numId w:val="3"/>
              </w:numPr>
            </w:pPr>
            <w:r>
              <w:t>Favorire lo sviluppo dell’autonomia individuale</w:t>
            </w:r>
          </w:p>
          <w:p w:rsidR="00A53F6A" w:rsidRDefault="00A53F6A" w:rsidP="00A53F6A">
            <w:pPr>
              <w:pStyle w:val="Paragrafoelenco"/>
              <w:numPr>
                <w:ilvl w:val="0"/>
                <w:numId w:val="3"/>
              </w:numPr>
            </w:pPr>
            <w:r>
              <w:t>Favorire la progressiva maturazione dell’identità e della coscienza di sé</w:t>
            </w:r>
          </w:p>
          <w:p w:rsidR="00A53F6A" w:rsidRDefault="00A53F6A" w:rsidP="00A53F6A">
            <w:pPr>
              <w:pStyle w:val="Paragrafoelenco"/>
              <w:numPr>
                <w:ilvl w:val="0"/>
                <w:numId w:val="3"/>
              </w:numPr>
            </w:pPr>
            <w:r>
              <w:t xml:space="preserve">Valorizzare le potenzialità di ciascun alunno </w:t>
            </w:r>
          </w:p>
          <w:p w:rsidR="00A53F6A" w:rsidRDefault="00A53F6A" w:rsidP="00A53F6A">
            <w:pPr>
              <w:pStyle w:val="Paragrafoelenco"/>
              <w:numPr>
                <w:ilvl w:val="0"/>
                <w:numId w:val="3"/>
              </w:numPr>
            </w:pPr>
            <w:r>
              <w:t>Favorire la relazione con gli altri nel riconoscimento e nel rispetto dell’altrui diversità</w:t>
            </w:r>
          </w:p>
          <w:p w:rsidR="00A53F6A" w:rsidRDefault="00A53F6A" w:rsidP="00A53F6A">
            <w:pPr>
              <w:pStyle w:val="Paragrafoelenco"/>
              <w:numPr>
                <w:ilvl w:val="0"/>
                <w:numId w:val="3"/>
              </w:numPr>
            </w:pPr>
            <w:r>
              <w:t>Sviluppare la consapevolezza dei propri processi cognitivi</w:t>
            </w:r>
          </w:p>
          <w:p w:rsidR="00A53F6A" w:rsidRDefault="00A53F6A" w:rsidP="00A53F6A">
            <w:pPr>
              <w:pStyle w:val="Paragrafoelenco"/>
              <w:numPr>
                <w:ilvl w:val="0"/>
                <w:numId w:val="3"/>
              </w:numPr>
            </w:pPr>
            <w:r>
              <w:t xml:space="preserve">Garantire lo sviluppo delle competenze culturali fondamentali </w:t>
            </w:r>
          </w:p>
          <w:p w:rsidR="00A53F6A" w:rsidRPr="00A53F6A" w:rsidRDefault="00A53F6A" w:rsidP="00A53F6A">
            <w:pPr>
              <w:pStyle w:val="Paragrafoelenco"/>
              <w:numPr>
                <w:ilvl w:val="0"/>
                <w:numId w:val="3"/>
              </w:numPr>
            </w:pPr>
            <w:r>
              <w:t xml:space="preserve">Favorire l’orientamento come ricerca di significato e capacità di progettarsi </w:t>
            </w:r>
          </w:p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vMerge w:val="restart"/>
            <w:shd w:val="clear" w:color="auto" w:fill="auto"/>
          </w:tcPr>
          <w:p w:rsidR="00061C6D" w:rsidRPr="00BB0E27" w:rsidRDefault="00061C6D" w:rsidP="008E1E6E">
            <w:r w:rsidRPr="00BB0E27">
              <w:t>Obiettivi specifici/Risultati attesi</w:t>
            </w:r>
          </w:p>
        </w:tc>
        <w:tc>
          <w:tcPr>
            <w:tcW w:w="3992" w:type="dxa"/>
            <w:gridSpan w:val="6"/>
            <w:shd w:val="clear" w:color="auto" w:fill="auto"/>
          </w:tcPr>
          <w:p w:rsidR="00061C6D" w:rsidRPr="00BB0E27" w:rsidRDefault="00061C6D" w:rsidP="008E1E6E">
            <w:r w:rsidRPr="00BB0E27">
              <w:t>Obiettivi specifici</w:t>
            </w:r>
          </w:p>
        </w:tc>
        <w:tc>
          <w:tcPr>
            <w:tcW w:w="3236" w:type="dxa"/>
            <w:gridSpan w:val="7"/>
            <w:shd w:val="clear" w:color="auto" w:fill="auto"/>
          </w:tcPr>
          <w:p w:rsidR="00061C6D" w:rsidRPr="00BB0E27" w:rsidRDefault="00061C6D" w:rsidP="008E1E6E">
            <w:r w:rsidRPr="00BB0E27">
              <w:t>Risultati attesi</w:t>
            </w:r>
          </w:p>
        </w:tc>
      </w:tr>
      <w:tr w:rsidR="00061C6D" w:rsidRPr="00BB0E27" w:rsidTr="008E1E6E">
        <w:tc>
          <w:tcPr>
            <w:tcW w:w="2405" w:type="dxa"/>
            <w:vMerge/>
            <w:shd w:val="clear" w:color="auto" w:fill="auto"/>
          </w:tcPr>
          <w:p w:rsidR="00061C6D" w:rsidRPr="00BB0E27" w:rsidRDefault="00061C6D" w:rsidP="008E1E6E"/>
        </w:tc>
        <w:tc>
          <w:tcPr>
            <w:tcW w:w="3992" w:type="dxa"/>
            <w:gridSpan w:val="6"/>
            <w:shd w:val="clear" w:color="auto" w:fill="auto"/>
          </w:tcPr>
          <w:p w:rsidR="001146BB" w:rsidRDefault="001146BB" w:rsidP="001146BB">
            <w:r>
              <w:t>Ascolto (comprensione orale)</w:t>
            </w:r>
          </w:p>
          <w:p w:rsidR="001146BB" w:rsidRDefault="001146BB" w:rsidP="001146BB">
            <w:pPr>
              <w:pStyle w:val="Paragrafoelenco"/>
              <w:numPr>
                <w:ilvl w:val="0"/>
                <w:numId w:val="5"/>
              </w:numPr>
            </w:pPr>
            <w:r>
              <w:t xml:space="preserve">Comprendere vocali, semplici espressioni di uso quotidiano, pronunciati chiaramente e lentamente </w:t>
            </w:r>
          </w:p>
          <w:p w:rsidR="001146BB" w:rsidRDefault="001146BB" w:rsidP="001146BB">
            <w:r>
              <w:t>Parlato (produzione e interazione orale)</w:t>
            </w:r>
          </w:p>
          <w:p w:rsidR="005F7A87" w:rsidRDefault="001146BB" w:rsidP="001146BB">
            <w:pPr>
              <w:pStyle w:val="Paragrafoelenco"/>
              <w:numPr>
                <w:ilvl w:val="0"/>
                <w:numId w:val="5"/>
              </w:numPr>
            </w:pPr>
            <w:r>
              <w:t>Produrre semplici parole</w:t>
            </w:r>
            <w:r w:rsidR="005F7A87">
              <w:t xml:space="preserve"> e brevi frasi </w:t>
            </w:r>
          </w:p>
          <w:p w:rsidR="001146BB" w:rsidRDefault="005F7A87" w:rsidP="001146BB">
            <w:pPr>
              <w:pStyle w:val="Paragrafoelenco"/>
              <w:numPr>
                <w:ilvl w:val="0"/>
                <w:numId w:val="5"/>
              </w:numPr>
            </w:pPr>
            <w:r>
              <w:t>Interagire con un compagno per presentarsi e/o giocare e/o indicare oggetti, utilizzando espressioni e frasi memorizzate, adatte alla situazione</w:t>
            </w:r>
          </w:p>
          <w:p w:rsidR="005F7A87" w:rsidRDefault="005F7A87" w:rsidP="005F7A87">
            <w:r>
              <w:t>Lettura (comprensione scritta)</w:t>
            </w:r>
          </w:p>
          <w:p w:rsidR="005F7A87" w:rsidRDefault="005F7A87" w:rsidP="005F7A87">
            <w:pPr>
              <w:pStyle w:val="Paragrafoelenco"/>
              <w:numPr>
                <w:ilvl w:val="0"/>
                <w:numId w:val="5"/>
              </w:numPr>
            </w:pPr>
            <w:r>
              <w:t xml:space="preserve">Comprendere brevi messaggi accompagnati da supporti visivi o sonori, cogliendo parole e frasi già acquisite a livello orale </w:t>
            </w:r>
          </w:p>
          <w:p w:rsidR="005F7A87" w:rsidRDefault="005F7A87" w:rsidP="005F7A87">
            <w:r>
              <w:t>Scrittura (produzione scritta)</w:t>
            </w:r>
          </w:p>
          <w:p w:rsidR="005F7A87" w:rsidRPr="00BB0E27" w:rsidRDefault="005F7A87" w:rsidP="005F7A87">
            <w:pPr>
              <w:pStyle w:val="Paragrafoelenco"/>
              <w:numPr>
                <w:ilvl w:val="0"/>
                <w:numId w:val="5"/>
              </w:numPr>
            </w:pPr>
            <w:r>
              <w:t xml:space="preserve">Scrivere parole e semplici frasi di uso quotidiano </w:t>
            </w:r>
          </w:p>
        </w:tc>
        <w:tc>
          <w:tcPr>
            <w:tcW w:w="3236" w:type="dxa"/>
            <w:gridSpan w:val="7"/>
            <w:shd w:val="clear" w:color="auto" w:fill="auto"/>
          </w:tcPr>
          <w:p w:rsidR="00587CEF" w:rsidRDefault="00587CEF" w:rsidP="00587CEF">
            <w:pPr>
              <w:pStyle w:val="Paragrafoelenco"/>
              <w:numPr>
                <w:ilvl w:val="0"/>
                <w:numId w:val="2"/>
              </w:numPr>
            </w:pPr>
            <w:r>
              <w:t xml:space="preserve">Favorire l’interesse per una seconda lingua comunitaria </w:t>
            </w:r>
          </w:p>
          <w:p w:rsidR="00587CEF" w:rsidRDefault="00587CEF" w:rsidP="00587CEF">
            <w:pPr>
              <w:pStyle w:val="Paragrafoelenco"/>
              <w:numPr>
                <w:ilvl w:val="0"/>
                <w:numId w:val="2"/>
              </w:numPr>
            </w:pPr>
            <w:r>
              <w:t>Ampliare il bagaglio lessicale</w:t>
            </w:r>
          </w:p>
          <w:p w:rsidR="00587CEF" w:rsidRDefault="00587CEF" w:rsidP="00587CEF">
            <w:pPr>
              <w:pStyle w:val="Paragrafoelenco"/>
              <w:numPr>
                <w:ilvl w:val="0"/>
                <w:numId w:val="2"/>
              </w:numPr>
            </w:pPr>
            <w:r>
              <w:t xml:space="preserve">Favorire la scoperta delle somiglianze tra la lingua italiana e la lingua francese </w:t>
            </w:r>
          </w:p>
          <w:p w:rsidR="00587CEF" w:rsidRDefault="00587CEF" w:rsidP="00587CEF">
            <w:pPr>
              <w:pStyle w:val="Paragrafoelenco"/>
              <w:numPr>
                <w:ilvl w:val="0"/>
                <w:numId w:val="2"/>
              </w:numPr>
            </w:pPr>
            <w:r>
              <w:t xml:space="preserve">Partecipare a semplici scambi comunicativi in contesti ludici o in </w:t>
            </w:r>
            <w:proofErr w:type="spellStart"/>
            <w:r>
              <w:t>setting</w:t>
            </w:r>
            <w:proofErr w:type="spellEnd"/>
            <w:r>
              <w:t xml:space="preserve"> strutturati </w:t>
            </w:r>
          </w:p>
          <w:p w:rsidR="00061C6D" w:rsidRPr="00BB0E27" w:rsidRDefault="00587CEF" w:rsidP="00587CEF">
            <w:pPr>
              <w:pStyle w:val="Paragrafoelenco"/>
              <w:numPr>
                <w:ilvl w:val="0"/>
                <w:numId w:val="2"/>
              </w:numPr>
            </w:pPr>
            <w:r>
              <w:t>Comprendere parole e semplici frasi, grazie anche al supporto di sussidi multimediali</w:t>
            </w:r>
          </w:p>
        </w:tc>
      </w:tr>
      <w:tr w:rsidR="00061C6D" w:rsidRPr="00BB0E27" w:rsidTr="008E1E6E">
        <w:tc>
          <w:tcPr>
            <w:tcW w:w="2405" w:type="dxa"/>
            <w:vMerge/>
            <w:shd w:val="clear" w:color="auto" w:fill="auto"/>
          </w:tcPr>
          <w:p w:rsidR="00061C6D" w:rsidRPr="00BB0E27" w:rsidRDefault="00061C6D" w:rsidP="008E1E6E"/>
        </w:tc>
        <w:tc>
          <w:tcPr>
            <w:tcW w:w="3992" w:type="dxa"/>
            <w:gridSpan w:val="6"/>
            <w:shd w:val="clear" w:color="auto" w:fill="auto"/>
          </w:tcPr>
          <w:p w:rsidR="001146BB" w:rsidRDefault="001146BB" w:rsidP="001146BB">
            <w:r>
              <w:t xml:space="preserve">Contenuti del progetto: </w:t>
            </w:r>
          </w:p>
          <w:p w:rsidR="001146BB" w:rsidRDefault="001146BB" w:rsidP="001146BB">
            <w:pPr>
              <w:pStyle w:val="Paragrafoelenco"/>
              <w:numPr>
                <w:ilvl w:val="0"/>
                <w:numId w:val="4"/>
              </w:numPr>
            </w:pPr>
            <w:r>
              <w:t xml:space="preserve">Brainstorming rispetto alle parole francesi utilizzate di norma nel linguaggio comune </w:t>
            </w:r>
          </w:p>
          <w:p w:rsidR="001146BB" w:rsidRDefault="001146BB" w:rsidP="001146BB">
            <w:pPr>
              <w:pStyle w:val="Paragrafoelenco"/>
              <w:numPr>
                <w:ilvl w:val="0"/>
                <w:numId w:val="4"/>
              </w:numPr>
            </w:pPr>
            <w:r>
              <w:t>Frasi per presentarsi e parlare di sé</w:t>
            </w:r>
          </w:p>
          <w:p w:rsidR="001146BB" w:rsidRDefault="001146BB" w:rsidP="001146BB">
            <w:pPr>
              <w:pStyle w:val="Paragrafoelenco"/>
              <w:numPr>
                <w:ilvl w:val="0"/>
                <w:numId w:val="4"/>
              </w:numPr>
            </w:pPr>
            <w:r>
              <w:t xml:space="preserve">Lessico e semplici frasi relative alle formule di saluto/congedo e ringraziamento </w:t>
            </w:r>
          </w:p>
          <w:p w:rsidR="001146BB" w:rsidRDefault="00C118FA" w:rsidP="001146BB">
            <w:pPr>
              <w:pStyle w:val="Paragrafoelenco"/>
              <w:numPr>
                <w:ilvl w:val="0"/>
                <w:numId w:val="4"/>
              </w:numPr>
            </w:pPr>
            <w:r>
              <w:t>Numeri</w:t>
            </w:r>
            <w:r w:rsidR="001146BB">
              <w:t xml:space="preserve"> </w:t>
            </w:r>
            <w:r>
              <w:t>da 0 a 20</w:t>
            </w:r>
            <w:r w:rsidR="001146BB">
              <w:t xml:space="preserve"> </w:t>
            </w:r>
          </w:p>
          <w:p w:rsidR="001146BB" w:rsidRDefault="001146BB" w:rsidP="001146BB">
            <w:pPr>
              <w:pStyle w:val="Paragrafoelenco"/>
              <w:numPr>
                <w:ilvl w:val="0"/>
                <w:numId w:val="4"/>
              </w:numPr>
            </w:pPr>
            <w:r>
              <w:t xml:space="preserve">I colori </w:t>
            </w:r>
          </w:p>
          <w:p w:rsidR="001146BB" w:rsidRDefault="00C118FA" w:rsidP="001146BB">
            <w:pPr>
              <w:pStyle w:val="Paragrafoelenco"/>
              <w:numPr>
                <w:ilvl w:val="0"/>
                <w:numId w:val="4"/>
              </w:numPr>
            </w:pPr>
            <w:r>
              <w:lastRenderedPageBreak/>
              <w:t>Il materiale scolastico</w:t>
            </w:r>
          </w:p>
          <w:p w:rsidR="001146BB" w:rsidRDefault="001146BB" w:rsidP="001146BB">
            <w:pPr>
              <w:pStyle w:val="Paragrafoelenco"/>
              <w:numPr>
                <w:ilvl w:val="0"/>
                <w:numId w:val="4"/>
              </w:numPr>
            </w:pPr>
            <w:r>
              <w:t>Comprensione di semplici comandi</w:t>
            </w:r>
          </w:p>
          <w:p w:rsidR="00061C6D" w:rsidRPr="00BB0E27" w:rsidRDefault="003B76A4" w:rsidP="001146BB">
            <w:pPr>
              <w:pStyle w:val="Paragrafoelenco"/>
              <w:numPr>
                <w:ilvl w:val="0"/>
                <w:numId w:val="4"/>
              </w:numPr>
            </w:pPr>
            <w:r>
              <w:t xml:space="preserve">Compito di realtà: incontro via Skype con uno chef francese. Realizzazione di una ricetta  </w:t>
            </w:r>
          </w:p>
        </w:tc>
        <w:tc>
          <w:tcPr>
            <w:tcW w:w="3236" w:type="dxa"/>
            <w:gridSpan w:val="7"/>
            <w:shd w:val="clear" w:color="auto" w:fill="auto"/>
          </w:tcPr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lastRenderedPageBreak/>
              <w:t>Traguardi previsti (1)</w:t>
            </w:r>
          </w:p>
          <w:p w:rsidR="00061C6D" w:rsidRPr="00BB0E27" w:rsidRDefault="00061C6D" w:rsidP="008E1E6E">
            <w:r w:rsidRPr="003951AD">
              <w:rPr>
                <w:i/>
              </w:rPr>
              <w:t>(di risultato quantizzabili, numerico</w:t>
            </w:r>
            <w:r w:rsidRPr="00BB0E27">
              <w:t>)</w:t>
            </w:r>
          </w:p>
        </w:tc>
        <w:tc>
          <w:tcPr>
            <w:tcW w:w="3992" w:type="dxa"/>
            <w:gridSpan w:val="6"/>
            <w:shd w:val="clear" w:color="auto" w:fill="auto"/>
          </w:tcPr>
          <w:p w:rsidR="00587CEF" w:rsidRDefault="00587CEF" w:rsidP="00587CEF">
            <w:pPr>
              <w:pStyle w:val="Paragrafoelenco"/>
            </w:pPr>
            <w:r>
              <w:t>L’alunno:</w:t>
            </w:r>
          </w:p>
          <w:p w:rsidR="00587CEF" w:rsidRDefault="00587CEF" w:rsidP="00587CEF">
            <w:pPr>
              <w:pStyle w:val="Paragrafoelenco"/>
              <w:numPr>
                <w:ilvl w:val="0"/>
                <w:numId w:val="2"/>
              </w:numPr>
            </w:pPr>
            <w:r>
              <w:t>comprende brevi messaggi orali relativi ad ambiti familiari</w:t>
            </w:r>
          </w:p>
          <w:p w:rsidR="00587CEF" w:rsidRDefault="00587CEF" w:rsidP="00587CEF">
            <w:pPr>
              <w:pStyle w:val="Paragrafoelenco"/>
              <w:numPr>
                <w:ilvl w:val="0"/>
                <w:numId w:val="2"/>
              </w:numPr>
            </w:pPr>
            <w:r>
              <w:t>interagisce nel gioco</w:t>
            </w:r>
          </w:p>
          <w:p w:rsidR="00061C6D" w:rsidRPr="00BB0E27" w:rsidRDefault="00587CEF" w:rsidP="00587CEF">
            <w:pPr>
              <w:pStyle w:val="Paragrafoelenco"/>
            </w:pPr>
            <w:r>
              <w:t>comunica con espressioni e frasi memorizzate, in scambi di informazioni semplici</w:t>
            </w:r>
          </w:p>
        </w:tc>
        <w:tc>
          <w:tcPr>
            <w:tcW w:w="3236" w:type="dxa"/>
            <w:gridSpan w:val="7"/>
            <w:shd w:val="clear" w:color="auto" w:fill="auto"/>
          </w:tcPr>
          <w:p w:rsidR="00A53F6A" w:rsidRPr="00BB0E27" w:rsidRDefault="00A53F6A" w:rsidP="00587CEF">
            <w:r>
              <w:t xml:space="preserve"> </w:t>
            </w:r>
          </w:p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 xml:space="preserve">Altre priorità </w:t>
            </w:r>
            <w:r w:rsidRPr="003951AD">
              <w:rPr>
                <w:i/>
              </w:rPr>
              <w:t>(eventuali)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061C6D" w:rsidP="008E1E6E"/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>Durata (</w:t>
            </w:r>
            <w:r w:rsidRPr="003951AD">
              <w:rPr>
                <w:i/>
              </w:rPr>
              <w:t>da/a</w:t>
            </w:r>
            <w:r w:rsidRPr="00BB0E27">
              <w:t>) e tempi  (</w:t>
            </w:r>
            <w:r w:rsidRPr="003951AD">
              <w:rPr>
                <w:i/>
              </w:rPr>
              <w:t>ore totali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1146BB" w:rsidP="005718B3">
            <w:r>
              <w:t xml:space="preserve"> </w:t>
            </w:r>
            <w:r w:rsidR="005718B3">
              <w:rPr>
                <w:color w:val="FF0000"/>
              </w:rPr>
              <w:t>15</w:t>
            </w:r>
            <w:r w:rsidR="006507FF">
              <w:t xml:space="preserve"> ore totali </w:t>
            </w:r>
          </w:p>
        </w:tc>
      </w:tr>
      <w:tr w:rsidR="00061C6D" w:rsidRPr="00BB0E27" w:rsidTr="008E1E6E">
        <w:tc>
          <w:tcPr>
            <w:tcW w:w="2405" w:type="dxa"/>
            <w:vMerge w:val="restart"/>
            <w:shd w:val="clear" w:color="auto" w:fill="auto"/>
          </w:tcPr>
          <w:p w:rsidR="00061C6D" w:rsidRPr="00BB0E27" w:rsidRDefault="00061C6D" w:rsidP="008E1E6E">
            <w:r w:rsidRPr="00BB0E27">
              <w:t>Attività previste e cronoprogramma (2)</w:t>
            </w:r>
          </w:p>
        </w:tc>
        <w:tc>
          <w:tcPr>
            <w:tcW w:w="680" w:type="dxa"/>
            <w:shd w:val="clear" w:color="auto" w:fill="auto"/>
          </w:tcPr>
          <w:p w:rsidR="00061C6D" w:rsidRPr="00BB0E27" w:rsidRDefault="00061C6D" w:rsidP="008E1E6E">
            <w:proofErr w:type="spellStart"/>
            <w:r>
              <w:t>Ob.</w:t>
            </w:r>
            <w:r w:rsidRPr="00BB0E27">
              <w:t>n</w:t>
            </w:r>
            <w:proofErr w:type="spellEnd"/>
            <w:r w:rsidRPr="00BB0E27"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61C6D" w:rsidRPr="00BB0E27" w:rsidRDefault="00061C6D" w:rsidP="008E1E6E">
            <w:r w:rsidRPr="00BB0E27">
              <w:t>Attività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C6D" w:rsidRPr="00BB0E27" w:rsidRDefault="00061C6D" w:rsidP="008E1E6E">
            <w:proofErr w:type="spellStart"/>
            <w:r>
              <w:t>Nov</w:t>
            </w:r>
            <w:proofErr w:type="spellEnd"/>
          </w:p>
          <w:p w:rsidR="00061C6D" w:rsidRPr="00BB0E27" w:rsidRDefault="00061C6D" w:rsidP="008E1E6E">
            <w:r w:rsidRPr="00BB0E27">
              <w:t>ore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61C6D" w:rsidRDefault="00061C6D" w:rsidP="008E1E6E">
            <w:proofErr w:type="spellStart"/>
            <w:r>
              <w:t>Dic</w:t>
            </w:r>
            <w:proofErr w:type="spellEnd"/>
          </w:p>
          <w:p w:rsidR="00061C6D" w:rsidRPr="00BB0E27" w:rsidRDefault="00061C6D" w:rsidP="008E1E6E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:rsidR="00061C6D" w:rsidRPr="00BB0E27" w:rsidRDefault="00061C6D" w:rsidP="008E1E6E">
            <w:proofErr w:type="spellStart"/>
            <w:r>
              <w:t>Gen</w:t>
            </w:r>
            <w:proofErr w:type="spellEnd"/>
          </w:p>
          <w:p w:rsidR="00061C6D" w:rsidRPr="00BB0E27" w:rsidRDefault="00061C6D" w:rsidP="008E1E6E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:rsidR="00061C6D" w:rsidRPr="00BB0E27" w:rsidRDefault="00061C6D" w:rsidP="008E1E6E">
            <w:proofErr w:type="spellStart"/>
            <w:r>
              <w:t>Feb</w:t>
            </w:r>
            <w:proofErr w:type="spellEnd"/>
          </w:p>
          <w:p w:rsidR="00061C6D" w:rsidRPr="00BB0E27" w:rsidRDefault="00061C6D" w:rsidP="008E1E6E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:rsidR="00061C6D" w:rsidRPr="00BB0E27" w:rsidRDefault="00061C6D" w:rsidP="008E1E6E">
            <w:r>
              <w:t>Mar</w:t>
            </w:r>
          </w:p>
          <w:p w:rsidR="00061C6D" w:rsidRPr="00BB0E27" w:rsidRDefault="00061C6D" w:rsidP="008E1E6E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:rsidR="00061C6D" w:rsidRPr="00BB0E27" w:rsidRDefault="00061C6D" w:rsidP="008E1E6E">
            <w:proofErr w:type="spellStart"/>
            <w:r>
              <w:t>Apr</w:t>
            </w:r>
            <w:proofErr w:type="spellEnd"/>
          </w:p>
          <w:p w:rsidR="00061C6D" w:rsidRPr="00BB0E27" w:rsidRDefault="00061C6D" w:rsidP="008E1E6E">
            <w:r w:rsidRPr="00BB0E27">
              <w:t>ore</w:t>
            </w:r>
          </w:p>
        </w:tc>
        <w:tc>
          <w:tcPr>
            <w:tcW w:w="594" w:type="dxa"/>
            <w:shd w:val="clear" w:color="auto" w:fill="auto"/>
          </w:tcPr>
          <w:p w:rsidR="00061C6D" w:rsidRPr="00BB0E27" w:rsidRDefault="00061C6D" w:rsidP="008E1E6E">
            <w:proofErr w:type="spellStart"/>
            <w:r>
              <w:t>Mag</w:t>
            </w:r>
            <w:proofErr w:type="spellEnd"/>
          </w:p>
          <w:p w:rsidR="00061C6D" w:rsidRPr="00BB0E27" w:rsidRDefault="00061C6D" w:rsidP="008E1E6E">
            <w:r w:rsidRPr="00BB0E27">
              <w:t>ore</w:t>
            </w:r>
          </w:p>
        </w:tc>
      </w:tr>
      <w:tr w:rsidR="00061C6D" w:rsidRPr="00BB0E27" w:rsidTr="008E1E6E">
        <w:tc>
          <w:tcPr>
            <w:tcW w:w="2405" w:type="dxa"/>
            <w:vMerge/>
            <w:shd w:val="clear" w:color="auto" w:fill="auto"/>
          </w:tcPr>
          <w:p w:rsidR="00061C6D" w:rsidRPr="00BB0E27" w:rsidRDefault="00061C6D" w:rsidP="008E1E6E"/>
        </w:tc>
        <w:tc>
          <w:tcPr>
            <w:tcW w:w="680" w:type="dxa"/>
            <w:shd w:val="clear" w:color="auto" w:fill="auto"/>
          </w:tcPr>
          <w:p w:rsidR="00061C6D" w:rsidRPr="00BB0E27" w:rsidRDefault="00061C6D" w:rsidP="008E1E6E"/>
        </w:tc>
        <w:tc>
          <w:tcPr>
            <w:tcW w:w="1559" w:type="dxa"/>
            <w:gridSpan w:val="2"/>
            <w:shd w:val="clear" w:color="auto" w:fill="auto"/>
          </w:tcPr>
          <w:p w:rsidR="00061C6D" w:rsidRPr="00BB0E27" w:rsidRDefault="00061C6D" w:rsidP="008E1E6E"/>
        </w:tc>
        <w:tc>
          <w:tcPr>
            <w:tcW w:w="993" w:type="dxa"/>
            <w:gridSpan w:val="2"/>
            <w:shd w:val="clear" w:color="auto" w:fill="auto"/>
          </w:tcPr>
          <w:p w:rsidR="00061C6D" w:rsidRPr="00BB0E27" w:rsidRDefault="00061C6D" w:rsidP="008E1E6E"/>
        </w:tc>
        <w:tc>
          <w:tcPr>
            <w:tcW w:w="1134" w:type="dxa"/>
            <w:gridSpan w:val="3"/>
            <w:shd w:val="clear" w:color="auto" w:fill="auto"/>
          </w:tcPr>
          <w:p w:rsidR="00061C6D" w:rsidRPr="00BB0E27" w:rsidRDefault="00061C6D" w:rsidP="008E1E6E"/>
        </w:tc>
        <w:tc>
          <w:tcPr>
            <w:tcW w:w="567" w:type="dxa"/>
            <w:shd w:val="clear" w:color="auto" w:fill="auto"/>
          </w:tcPr>
          <w:p w:rsidR="00061C6D" w:rsidRPr="00BB0E27" w:rsidRDefault="00061C6D" w:rsidP="008E1E6E"/>
        </w:tc>
        <w:tc>
          <w:tcPr>
            <w:tcW w:w="567" w:type="dxa"/>
            <w:shd w:val="clear" w:color="auto" w:fill="auto"/>
          </w:tcPr>
          <w:p w:rsidR="00061C6D" w:rsidRPr="00BB0E27" w:rsidRDefault="00061C6D" w:rsidP="008E1E6E"/>
        </w:tc>
        <w:tc>
          <w:tcPr>
            <w:tcW w:w="567" w:type="dxa"/>
            <w:shd w:val="clear" w:color="auto" w:fill="auto"/>
          </w:tcPr>
          <w:p w:rsidR="00061C6D" w:rsidRPr="00BB0E27" w:rsidRDefault="00061C6D" w:rsidP="008E1E6E"/>
        </w:tc>
        <w:tc>
          <w:tcPr>
            <w:tcW w:w="567" w:type="dxa"/>
            <w:shd w:val="clear" w:color="auto" w:fill="auto"/>
          </w:tcPr>
          <w:p w:rsidR="00061C6D" w:rsidRPr="00BB0E27" w:rsidRDefault="00061C6D" w:rsidP="008E1E6E"/>
        </w:tc>
        <w:tc>
          <w:tcPr>
            <w:tcW w:w="594" w:type="dxa"/>
            <w:shd w:val="clear" w:color="auto" w:fill="auto"/>
          </w:tcPr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vMerge/>
            <w:shd w:val="clear" w:color="auto" w:fill="auto"/>
          </w:tcPr>
          <w:p w:rsidR="00061C6D" w:rsidRPr="00BB0E27" w:rsidRDefault="00061C6D" w:rsidP="008E1E6E"/>
        </w:tc>
        <w:tc>
          <w:tcPr>
            <w:tcW w:w="680" w:type="dxa"/>
            <w:shd w:val="clear" w:color="auto" w:fill="auto"/>
          </w:tcPr>
          <w:p w:rsidR="00061C6D" w:rsidRPr="00BB0E27" w:rsidRDefault="00061C6D" w:rsidP="008E1E6E"/>
        </w:tc>
        <w:tc>
          <w:tcPr>
            <w:tcW w:w="1559" w:type="dxa"/>
            <w:gridSpan w:val="2"/>
            <w:shd w:val="clear" w:color="auto" w:fill="auto"/>
          </w:tcPr>
          <w:p w:rsidR="00061C6D" w:rsidRPr="00BB0E27" w:rsidRDefault="00061C6D" w:rsidP="008E1E6E"/>
        </w:tc>
        <w:tc>
          <w:tcPr>
            <w:tcW w:w="993" w:type="dxa"/>
            <w:gridSpan w:val="2"/>
            <w:shd w:val="clear" w:color="auto" w:fill="auto"/>
          </w:tcPr>
          <w:p w:rsidR="00061C6D" w:rsidRPr="00BB0E27" w:rsidRDefault="00061C6D" w:rsidP="008E1E6E"/>
        </w:tc>
        <w:tc>
          <w:tcPr>
            <w:tcW w:w="1134" w:type="dxa"/>
            <w:gridSpan w:val="3"/>
            <w:shd w:val="clear" w:color="auto" w:fill="auto"/>
          </w:tcPr>
          <w:p w:rsidR="00061C6D" w:rsidRPr="00BB0E27" w:rsidRDefault="00061C6D" w:rsidP="008E1E6E"/>
        </w:tc>
        <w:tc>
          <w:tcPr>
            <w:tcW w:w="567" w:type="dxa"/>
            <w:shd w:val="clear" w:color="auto" w:fill="auto"/>
          </w:tcPr>
          <w:p w:rsidR="00061C6D" w:rsidRPr="00BB0E27" w:rsidRDefault="00061C6D" w:rsidP="008E1E6E"/>
        </w:tc>
        <w:tc>
          <w:tcPr>
            <w:tcW w:w="567" w:type="dxa"/>
            <w:shd w:val="clear" w:color="auto" w:fill="auto"/>
          </w:tcPr>
          <w:p w:rsidR="00061C6D" w:rsidRPr="00BB0E27" w:rsidRDefault="00061C6D" w:rsidP="008E1E6E"/>
        </w:tc>
        <w:tc>
          <w:tcPr>
            <w:tcW w:w="567" w:type="dxa"/>
            <w:shd w:val="clear" w:color="auto" w:fill="auto"/>
          </w:tcPr>
          <w:p w:rsidR="00061C6D" w:rsidRPr="00BB0E27" w:rsidRDefault="00061C6D" w:rsidP="008E1E6E"/>
        </w:tc>
        <w:tc>
          <w:tcPr>
            <w:tcW w:w="567" w:type="dxa"/>
            <w:shd w:val="clear" w:color="auto" w:fill="auto"/>
          </w:tcPr>
          <w:p w:rsidR="00061C6D" w:rsidRPr="00BB0E27" w:rsidRDefault="00061C6D" w:rsidP="008E1E6E"/>
        </w:tc>
        <w:tc>
          <w:tcPr>
            <w:tcW w:w="594" w:type="dxa"/>
            <w:shd w:val="clear" w:color="auto" w:fill="auto"/>
          </w:tcPr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 xml:space="preserve">Metodologie 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5F7A87" w:rsidP="008E1E6E">
            <w:r>
              <w:t xml:space="preserve">L’approccio a una seconda lingua comunitaria, data la brevità del percorso, si avvarrà prevalentemente di una metodologia di natura comunicativa e supportata da esperienze didattiche di natura ludica e/o situazionale (giochi di </w:t>
            </w:r>
            <w:proofErr w:type="spellStart"/>
            <w:r>
              <w:t>memory</w:t>
            </w:r>
            <w:proofErr w:type="spellEnd"/>
            <w:r>
              <w:t xml:space="preserve">, drammatizzazione e giochi di ruoli). Pur dando ampio spazio all’oralità degli apprendimenti, si prevede anche la realizzazione di un semplice quaderno in cui ciascun alunno raccoglierà i supporti didattici cartacei atti a favorire la memorizzazione di parole e semplici frasi, anche dal punto di vista grafico. L’impiego sistematico di supporti didattici multimediali (video, canzoni, filastrocche) consentirà non solo di sostenere l’interesse e la motivazione, ma anche di acquisire una pronuncia corretta. </w:t>
            </w:r>
          </w:p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 xml:space="preserve">Monitoraggio </w:t>
            </w:r>
            <w:r w:rsidRPr="003951AD">
              <w:rPr>
                <w:i/>
              </w:rPr>
              <w:t>(modalità e strumenti)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3B76A4" w:rsidP="008E1E6E">
            <w:r>
              <w:t xml:space="preserve">Allegato </w:t>
            </w:r>
          </w:p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>Stati di avanzamento intermedi (3)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Default="00061C6D" w:rsidP="008E1E6E">
            <w:r w:rsidRPr="00BB0E27">
              <w:t>Verifica e valutazione</w:t>
            </w:r>
          </w:p>
          <w:p w:rsidR="00061C6D" w:rsidRPr="00BB0E27" w:rsidRDefault="00061C6D" w:rsidP="008E1E6E"/>
        </w:tc>
        <w:tc>
          <w:tcPr>
            <w:tcW w:w="7228" w:type="dxa"/>
            <w:gridSpan w:val="13"/>
            <w:shd w:val="clear" w:color="auto" w:fill="auto"/>
          </w:tcPr>
          <w:p w:rsidR="00061C6D" w:rsidRDefault="005F7A87" w:rsidP="005F7A87">
            <w:pPr>
              <w:pStyle w:val="Paragrafoelenco"/>
              <w:numPr>
                <w:ilvl w:val="0"/>
                <w:numId w:val="5"/>
              </w:numPr>
            </w:pPr>
            <w:r>
              <w:t xml:space="preserve">Osservazione sistematica degli apprendimenti </w:t>
            </w:r>
          </w:p>
          <w:p w:rsidR="005F7A87" w:rsidRPr="00BB0E27" w:rsidRDefault="005F7A87" w:rsidP="005F7A87">
            <w:pPr>
              <w:pStyle w:val="Paragrafoelenco"/>
              <w:numPr>
                <w:ilvl w:val="0"/>
                <w:numId w:val="5"/>
              </w:numPr>
            </w:pPr>
            <w:r>
              <w:t>Semplici scambi comunicativi (</w:t>
            </w:r>
            <w:proofErr w:type="spellStart"/>
            <w:r>
              <w:t>jeu</w:t>
            </w:r>
            <w:r w:rsidR="003A4C12">
              <w:t>x</w:t>
            </w:r>
            <w:proofErr w:type="spellEnd"/>
            <w:r>
              <w:t xml:space="preserve"> de </w:t>
            </w:r>
            <w:proofErr w:type="spellStart"/>
            <w:r>
              <w:t>rôle</w:t>
            </w:r>
            <w:proofErr w:type="spellEnd"/>
            <w:r>
              <w:t>)</w:t>
            </w:r>
          </w:p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>Indicatori utilizzati (4)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061C6D" w:rsidP="008E1E6E"/>
          <w:p w:rsidR="00061C6D" w:rsidRPr="00BB0E27" w:rsidRDefault="00061C6D" w:rsidP="008E1E6E"/>
        </w:tc>
      </w:tr>
      <w:tr w:rsidR="00061C6D" w:rsidRPr="00BB0E27" w:rsidTr="008E1E6E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:rsidR="00061C6D" w:rsidRPr="00BB0E27" w:rsidRDefault="00061C6D" w:rsidP="008E1E6E">
            <w:r w:rsidRPr="00BB0E27">
              <w:t>Risorse finanziarie necessarie (5)</w:t>
            </w:r>
          </w:p>
        </w:tc>
        <w:tc>
          <w:tcPr>
            <w:tcW w:w="3163" w:type="dxa"/>
            <w:gridSpan w:val="4"/>
            <w:shd w:val="clear" w:color="auto" w:fill="auto"/>
          </w:tcPr>
          <w:p w:rsidR="00061C6D" w:rsidRPr="00BB0E27" w:rsidRDefault="00061C6D" w:rsidP="008E1E6E">
            <w:r w:rsidRPr="00BB0E27">
              <w:t>Fondo d’istituto</w:t>
            </w:r>
          </w:p>
        </w:tc>
        <w:tc>
          <w:tcPr>
            <w:tcW w:w="2337" w:type="dxa"/>
            <w:gridSpan w:val="6"/>
            <w:shd w:val="clear" w:color="auto" w:fill="auto"/>
          </w:tcPr>
          <w:p w:rsidR="00061C6D" w:rsidRPr="00BB0E27" w:rsidRDefault="00061C6D" w:rsidP="008E1E6E">
            <w:r w:rsidRPr="00BB0E27">
              <w:t>Contributo famiglie</w:t>
            </w:r>
          </w:p>
        </w:tc>
        <w:tc>
          <w:tcPr>
            <w:tcW w:w="1728" w:type="dxa"/>
            <w:gridSpan w:val="3"/>
            <w:shd w:val="clear" w:color="auto" w:fill="auto"/>
          </w:tcPr>
          <w:p w:rsidR="00061C6D" w:rsidRPr="00BB0E27" w:rsidRDefault="00061C6D" w:rsidP="008E1E6E">
            <w:r w:rsidRPr="00BB0E27">
              <w:t>Altro (</w:t>
            </w:r>
            <w:r w:rsidRPr="003951AD">
              <w:rPr>
                <w:i/>
              </w:rPr>
              <w:t>specificare</w:t>
            </w:r>
            <w:r w:rsidRPr="00BB0E27">
              <w:t>)</w:t>
            </w:r>
          </w:p>
        </w:tc>
      </w:tr>
      <w:tr w:rsidR="00061C6D" w:rsidRPr="00BB0E27" w:rsidTr="008E1E6E">
        <w:trPr>
          <w:trHeight w:val="207"/>
        </w:trPr>
        <w:tc>
          <w:tcPr>
            <w:tcW w:w="2405" w:type="dxa"/>
            <w:vMerge/>
            <w:shd w:val="clear" w:color="auto" w:fill="auto"/>
          </w:tcPr>
          <w:p w:rsidR="00061C6D" w:rsidRPr="00BB0E27" w:rsidRDefault="00061C6D" w:rsidP="008E1E6E"/>
        </w:tc>
        <w:tc>
          <w:tcPr>
            <w:tcW w:w="3163" w:type="dxa"/>
            <w:gridSpan w:val="4"/>
            <w:shd w:val="clear" w:color="auto" w:fill="auto"/>
          </w:tcPr>
          <w:p w:rsidR="00061C6D" w:rsidRPr="00BB0E27" w:rsidRDefault="00587CEF" w:rsidP="008E1E6E">
            <w:r>
              <w:t>X</w:t>
            </w:r>
          </w:p>
        </w:tc>
        <w:tc>
          <w:tcPr>
            <w:tcW w:w="2337" w:type="dxa"/>
            <w:gridSpan w:val="6"/>
            <w:shd w:val="clear" w:color="auto" w:fill="auto"/>
          </w:tcPr>
          <w:p w:rsidR="00061C6D" w:rsidRPr="00BB0E27" w:rsidRDefault="00061C6D" w:rsidP="008E1E6E"/>
        </w:tc>
        <w:tc>
          <w:tcPr>
            <w:tcW w:w="1728" w:type="dxa"/>
            <w:gridSpan w:val="3"/>
            <w:shd w:val="clear" w:color="auto" w:fill="auto"/>
          </w:tcPr>
          <w:p w:rsidR="00061C6D" w:rsidRPr="00BB0E27" w:rsidRDefault="00061C6D" w:rsidP="008E1E6E"/>
        </w:tc>
      </w:tr>
      <w:tr w:rsidR="00061C6D" w:rsidRPr="00BB0E27" w:rsidTr="008E1E6E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:rsidR="00061C6D" w:rsidRPr="00BB0E27" w:rsidRDefault="00061C6D" w:rsidP="008E1E6E">
            <w:r w:rsidRPr="00BB0E27">
              <w:t xml:space="preserve">Risorse umane </w:t>
            </w:r>
          </w:p>
          <w:p w:rsidR="00061C6D" w:rsidRPr="003951AD" w:rsidRDefault="00061C6D" w:rsidP="008E1E6E">
            <w:pPr>
              <w:rPr>
                <w:i/>
              </w:rPr>
            </w:pPr>
            <w:r w:rsidRPr="003951AD">
              <w:rPr>
                <w:i/>
              </w:rPr>
              <w:t xml:space="preserve">(numero e ore) </w:t>
            </w:r>
            <w:r w:rsidRPr="00BB0E27">
              <w:t>(5)</w:t>
            </w:r>
          </w:p>
        </w:tc>
        <w:tc>
          <w:tcPr>
            <w:tcW w:w="4264" w:type="dxa"/>
            <w:gridSpan w:val="7"/>
            <w:shd w:val="clear" w:color="auto" w:fill="auto"/>
          </w:tcPr>
          <w:p w:rsidR="00061C6D" w:rsidRPr="00BB0E27" w:rsidRDefault="00061C6D" w:rsidP="008E1E6E">
            <w:pPr>
              <w:jc w:val="center"/>
            </w:pPr>
            <w:r w:rsidRPr="00BB0E27">
              <w:t>Interni</w:t>
            </w:r>
          </w:p>
        </w:tc>
        <w:tc>
          <w:tcPr>
            <w:tcW w:w="2964" w:type="dxa"/>
            <w:gridSpan w:val="6"/>
            <w:shd w:val="clear" w:color="auto" w:fill="auto"/>
          </w:tcPr>
          <w:p w:rsidR="00061C6D" w:rsidRPr="00BB0E27" w:rsidRDefault="00061C6D" w:rsidP="008E1E6E">
            <w:pPr>
              <w:jc w:val="center"/>
            </w:pPr>
            <w:r w:rsidRPr="00BB0E27">
              <w:t>Esterni</w:t>
            </w:r>
          </w:p>
        </w:tc>
      </w:tr>
      <w:tr w:rsidR="00061C6D" w:rsidRPr="00BB0E27" w:rsidTr="008E1E6E">
        <w:trPr>
          <w:trHeight w:val="207"/>
        </w:trPr>
        <w:tc>
          <w:tcPr>
            <w:tcW w:w="2405" w:type="dxa"/>
            <w:vMerge/>
            <w:shd w:val="clear" w:color="auto" w:fill="auto"/>
          </w:tcPr>
          <w:p w:rsidR="00061C6D" w:rsidRPr="00BB0E27" w:rsidRDefault="00061C6D" w:rsidP="008E1E6E"/>
        </w:tc>
        <w:tc>
          <w:tcPr>
            <w:tcW w:w="2239" w:type="dxa"/>
            <w:gridSpan w:val="3"/>
            <w:shd w:val="clear" w:color="auto" w:fill="auto"/>
          </w:tcPr>
          <w:p w:rsidR="00061C6D" w:rsidRPr="00BB0E27" w:rsidRDefault="00061C6D" w:rsidP="008E1E6E">
            <w:pPr>
              <w:jc w:val="center"/>
            </w:pPr>
            <w:r w:rsidRPr="00BB0E27">
              <w:t>Insegnamento</w:t>
            </w:r>
          </w:p>
        </w:tc>
        <w:tc>
          <w:tcPr>
            <w:tcW w:w="2025" w:type="dxa"/>
            <w:gridSpan w:val="4"/>
            <w:shd w:val="clear" w:color="auto" w:fill="auto"/>
          </w:tcPr>
          <w:p w:rsidR="00061C6D" w:rsidRPr="00BB0E27" w:rsidRDefault="00061C6D" w:rsidP="008E1E6E">
            <w:pPr>
              <w:jc w:val="center"/>
            </w:pPr>
            <w:r w:rsidRPr="00BB0E27">
              <w:t>Funzionali</w:t>
            </w:r>
          </w:p>
        </w:tc>
        <w:tc>
          <w:tcPr>
            <w:tcW w:w="1236" w:type="dxa"/>
            <w:gridSpan w:val="3"/>
            <w:shd w:val="clear" w:color="auto" w:fill="auto"/>
          </w:tcPr>
          <w:p w:rsidR="00061C6D" w:rsidRPr="00BB0E27" w:rsidRDefault="00061C6D" w:rsidP="008E1E6E">
            <w:pPr>
              <w:jc w:val="center"/>
            </w:pPr>
            <w:proofErr w:type="spellStart"/>
            <w:r w:rsidRPr="00BB0E27">
              <w:t>n.docenti</w:t>
            </w:r>
            <w:proofErr w:type="spellEnd"/>
          </w:p>
        </w:tc>
        <w:tc>
          <w:tcPr>
            <w:tcW w:w="1728" w:type="dxa"/>
            <w:gridSpan w:val="3"/>
            <w:shd w:val="clear" w:color="auto" w:fill="auto"/>
          </w:tcPr>
          <w:p w:rsidR="00061C6D" w:rsidRPr="00BB0E27" w:rsidRDefault="00061C6D" w:rsidP="008E1E6E">
            <w:pPr>
              <w:jc w:val="center"/>
            </w:pPr>
            <w:proofErr w:type="spellStart"/>
            <w:r w:rsidRPr="00BB0E27">
              <w:t>n.ore</w:t>
            </w:r>
            <w:proofErr w:type="spellEnd"/>
            <w:r>
              <w:t xml:space="preserve"> per docente</w:t>
            </w:r>
          </w:p>
        </w:tc>
      </w:tr>
      <w:tr w:rsidR="00061C6D" w:rsidRPr="00BB0E27" w:rsidTr="008E1E6E">
        <w:trPr>
          <w:trHeight w:val="207"/>
        </w:trPr>
        <w:tc>
          <w:tcPr>
            <w:tcW w:w="2405" w:type="dxa"/>
            <w:vMerge/>
            <w:shd w:val="clear" w:color="auto" w:fill="auto"/>
          </w:tcPr>
          <w:p w:rsidR="00061C6D" w:rsidRPr="00BB0E27" w:rsidRDefault="00061C6D" w:rsidP="008E1E6E"/>
        </w:tc>
        <w:tc>
          <w:tcPr>
            <w:tcW w:w="1247" w:type="dxa"/>
            <w:gridSpan w:val="2"/>
            <w:shd w:val="clear" w:color="auto" w:fill="auto"/>
          </w:tcPr>
          <w:p w:rsidR="00061C6D" w:rsidRPr="00BB0E27" w:rsidRDefault="00061C6D" w:rsidP="008E1E6E">
            <w:proofErr w:type="spellStart"/>
            <w:r w:rsidRPr="00BB0E27">
              <w:t>n.docenti</w:t>
            </w:r>
            <w:proofErr w:type="spellEnd"/>
            <w:r w:rsidR="00587CEF">
              <w:t>: 2</w:t>
            </w:r>
          </w:p>
        </w:tc>
        <w:tc>
          <w:tcPr>
            <w:tcW w:w="992" w:type="dxa"/>
            <w:shd w:val="clear" w:color="auto" w:fill="auto"/>
          </w:tcPr>
          <w:p w:rsidR="00061C6D" w:rsidRPr="00BB0E27" w:rsidRDefault="00061C6D" w:rsidP="008E1E6E">
            <w:proofErr w:type="spellStart"/>
            <w:r w:rsidRPr="00BB0E27">
              <w:t>n.ore</w:t>
            </w:r>
            <w:proofErr w:type="spellEnd"/>
            <w:r>
              <w:t xml:space="preserve"> per  docente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C6D" w:rsidRPr="00BB0E27" w:rsidRDefault="00061C6D" w:rsidP="008E1E6E">
            <w:proofErr w:type="spellStart"/>
            <w:r w:rsidRPr="00BB0E27">
              <w:t>n.docenti</w:t>
            </w:r>
            <w:proofErr w:type="spellEnd"/>
          </w:p>
        </w:tc>
        <w:tc>
          <w:tcPr>
            <w:tcW w:w="1032" w:type="dxa"/>
            <w:gridSpan w:val="2"/>
            <w:shd w:val="clear" w:color="auto" w:fill="auto"/>
          </w:tcPr>
          <w:p w:rsidR="00061C6D" w:rsidRPr="00BB0E27" w:rsidRDefault="00061C6D" w:rsidP="008E1E6E">
            <w:proofErr w:type="spellStart"/>
            <w:r w:rsidRPr="00BB0E27">
              <w:t>n.ore</w:t>
            </w:r>
            <w:proofErr w:type="spellEnd"/>
            <w:r>
              <w:t xml:space="preserve"> per docente</w:t>
            </w:r>
          </w:p>
        </w:tc>
        <w:tc>
          <w:tcPr>
            <w:tcW w:w="1236" w:type="dxa"/>
            <w:gridSpan w:val="3"/>
            <w:vMerge w:val="restart"/>
            <w:shd w:val="clear" w:color="auto" w:fill="auto"/>
          </w:tcPr>
          <w:p w:rsidR="00061C6D" w:rsidRPr="00BB0E27" w:rsidRDefault="00061C6D" w:rsidP="008E1E6E"/>
        </w:tc>
        <w:tc>
          <w:tcPr>
            <w:tcW w:w="1728" w:type="dxa"/>
            <w:gridSpan w:val="3"/>
            <w:vMerge w:val="restart"/>
            <w:shd w:val="clear" w:color="auto" w:fill="auto"/>
          </w:tcPr>
          <w:p w:rsidR="00061C6D" w:rsidRPr="00BB0E27" w:rsidRDefault="00061C6D" w:rsidP="008E1E6E"/>
        </w:tc>
      </w:tr>
      <w:tr w:rsidR="00061C6D" w:rsidRPr="00BB0E27" w:rsidTr="008E1E6E">
        <w:trPr>
          <w:trHeight w:val="207"/>
        </w:trPr>
        <w:tc>
          <w:tcPr>
            <w:tcW w:w="2405" w:type="dxa"/>
            <w:vMerge/>
            <w:shd w:val="clear" w:color="auto" w:fill="auto"/>
          </w:tcPr>
          <w:p w:rsidR="00061C6D" w:rsidRPr="00BB0E27" w:rsidRDefault="00061C6D" w:rsidP="008E1E6E"/>
        </w:tc>
        <w:tc>
          <w:tcPr>
            <w:tcW w:w="1247" w:type="dxa"/>
            <w:gridSpan w:val="2"/>
            <w:shd w:val="clear" w:color="auto" w:fill="auto"/>
          </w:tcPr>
          <w:p w:rsidR="00061C6D" w:rsidRPr="00BB0E27" w:rsidRDefault="00061C6D" w:rsidP="008E1E6E"/>
        </w:tc>
        <w:tc>
          <w:tcPr>
            <w:tcW w:w="992" w:type="dxa"/>
            <w:shd w:val="clear" w:color="auto" w:fill="auto"/>
          </w:tcPr>
          <w:p w:rsidR="00061C6D" w:rsidRPr="00BB0E27" w:rsidRDefault="00061C6D" w:rsidP="008E1E6E"/>
        </w:tc>
        <w:tc>
          <w:tcPr>
            <w:tcW w:w="993" w:type="dxa"/>
            <w:gridSpan w:val="2"/>
            <w:shd w:val="clear" w:color="auto" w:fill="auto"/>
          </w:tcPr>
          <w:p w:rsidR="00061C6D" w:rsidRPr="00BB0E27" w:rsidRDefault="00061C6D" w:rsidP="008E1E6E"/>
        </w:tc>
        <w:tc>
          <w:tcPr>
            <w:tcW w:w="1032" w:type="dxa"/>
            <w:gridSpan w:val="2"/>
            <w:shd w:val="clear" w:color="auto" w:fill="auto"/>
          </w:tcPr>
          <w:p w:rsidR="00061C6D" w:rsidRPr="00BB0E27" w:rsidRDefault="00061C6D" w:rsidP="008E1E6E"/>
        </w:tc>
        <w:tc>
          <w:tcPr>
            <w:tcW w:w="1236" w:type="dxa"/>
            <w:gridSpan w:val="3"/>
            <w:vMerge/>
            <w:shd w:val="clear" w:color="auto" w:fill="auto"/>
          </w:tcPr>
          <w:p w:rsidR="00061C6D" w:rsidRPr="00BB0E27" w:rsidRDefault="00061C6D" w:rsidP="008E1E6E"/>
        </w:tc>
        <w:tc>
          <w:tcPr>
            <w:tcW w:w="1728" w:type="dxa"/>
            <w:gridSpan w:val="3"/>
            <w:vMerge/>
            <w:shd w:val="clear" w:color="auto" w:fill="auto"/>
          </w:tcPr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 w:rsidRPr="00BB0E27">
              <w:t>Altre risorse necessarie (ATA e strumentazioni)</w:t>
            </w:r>
            <w:r>
              <w:t xml:space="preserve"> (6)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061C6D" w:rsidP="008E1E6E"/>
          <w:p w:rsidR="00061C6D" w:rsidRPr="00BB0E27" w:rsidRDefault="00061C6D" w:rsidP="008E1E6E"/>
        </w:tc>
      </w:tr>
      <w:tr w:rsidR="00061C6D" w:rsidRPr="00BB0E27" w:rsidTr="008E1E6E">
        <w:tc>
          <w:tcPr>
            <w:tcW w:w="2405" w:type="dxa"/>
            <w:shd w:val="clear" w:color="auto" w:fill="auto"/>
          </w:tcPr>
          <w:p w:rsidR="00061C6D" w:rsidRPr="00BB0E27" w:rsidRDefault="00061C6D" w:rsidP="008E1E6E">
            <w:r>
              <w:t>Coinvolgimento delle famiglie e/o enti/associazioni territoriali</w:t>
            </w:r>
          </w:p>
        </w:tc>
        <w:tc>
          <w:tcPr>
            <w:tcW w:w="7228" w:type="dxa"/>
            <w:gridSpan w:val="13"/>
            <w:shd w:val="clear" w:color="auto" w:fill="auto"/>
          </w:tcPr>
          <w:p w:rsidR="00061C6D" w:rsidRPr="00BB0E27" w:rsidRDefault="00917168" w:rsidP="008E1E6E">
            <w:r>
              <w:t>(prodotto finale, invito famiglie)</w:t>
            </w:r>
          </w:p>
        </w:tc>
      </w:tr>
    </w:tbl>
    <w:p w:rsidR="00061C6D" w:rsidRDefault="00061C6D" w:rsidP="00061C6D"/>
    <w:p w:rsidR="00FA4231" w:rsidRDefault="00FA4231"/>
    <w:sectPr w:rsidR="00FA4231" w:rsidSect="00FB4EF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737" w:bottom="794" w:left="737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5A" w:rsidRDefault="00DB3C5A">
      <w:r>
        <w:separator/>
      </w:r>
    </w:p>
  </w:endnote>
  <w:endnote w:type="continuationSeparator" w:id="0">
    <w:p w:rsidR="00DB3C5A" w:rsidRDefault="00DB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08" w:rsidRDefault="00917168" w:rsidP="00AB16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4D08" w:rsidRDefault="00DB3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08" w:rsidRDefault="00DB3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394"/>
      <w:gridCol w:w="4253"/>
      <w:gridCol w:w="1843"/>
    </w:tblGrid>
    <w:tr w:rsidR="00554D08">
      <w:trPr>
        <w:cantSplit/>
        <w:trHeight w:val="300"/>
        <w:tblHeader/>
      </w:trPr>
      <w:tc>
        <w:tcPr>
          <w:tcW w:w="4394" w:type="dxa"/>
          <w:shd w:val="pct10" w:color="auto" w:fill="auto"/>
        </w:tcPr>
        <w:p w:rsidR="00554D08" w:rsidRDefault="00917168">
          <w:pPr>
            <w:ind w:right="-84"/>
            <w:jc w:val="center"/>
            <w:rPr>
              <w:sz w:val="24"/>
            </w:rPr>
          </w:pPr>
          <w:r>
            <w:rPr>
              <w:sz w:val="24"/>
            </w:rPr>
            <w:t>Compilato QU</w:t>
          </w:r>
        </w:p>
      </w:tc>
      <w:tc>
        <w:tcPr>
          <w:tcW w:w="4253" w:type="dxa"/>
          <w:shd w:val="pct10" w:color="auto" w:fill="auto"/>
        </w:tcPr>
        <w:p w:rsidR="00554D08" w:rsidRDefault="00917168">
          <w:pPr>
            <w:ind w:right="-226"/>
            <w:jc w:val="center"/>
            <w:rPr>
              <w:sz w:val="24"/>
            </w:rPr>
          </w:pPr>
          <w:r>
            <w:rPr>
              <w:sz w:val="24"/>
            </w:rPr>
            <w:t>Approvato DG</w:t>
          </w:r>
        </w:p>
      </w:tc>
      <w:tc>
        <w:tcPr>
          <w:tcW w:w="1843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shd w:val="pct10" w:color="auto" w:fill="auto"/>
        </w:tcPr>
        <w:p w:rsidR="00554D08" w:rsidRDefault="00917168">
          <w:pPr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</w:tc>
    </w:tr>
    <w:tr w:rsidR="00554D08">
      <w:trPr>
        <w:cantSplit/>
      </w:trPr>
      <w:tc>
        <w:tcPr>
          <w:tcW w:w="4394" w:type="dxa"/>
        </w:tcPr>
        <w:p w:rsidR="00554D08" w:rsidRDefault="00DB3C5A">
          <w:pPr>
            <w:spacing w:after="120"/>
            <w:rPr>
              <w:sz w:val="24"/>
            </w:rPr>
          </w:pPr>
        </w:p>
      </w:tc>
      <w:tc>
        <w:tcPr>
          <w:tcW w:w="4253" w:type="dxa"/>
        </w:tcPr>
        <w:p w:rsidR="00554D08" w:rsidRDefault="00DB3C5A">
          <w:pPr>
            <w:spacing w:after="120"/>
            <w:ind w:right="-226"/>
            <w:rPr>
              <w:sz w:val="24"/>
            </w:rPr>
          </w:pPr>
        </w:p>
      </w:tc>
      <w:tc>
        <w:tcPr>
          <w:tcW w:w="1843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:rsidR="00554D08" w:rsidRDefault="00DB3C5A">
          <w:pPr>
            <w:spacing w:before="120"/>
            <w:jc w:val="center"/>
            <w:rPr>
              <w:sz w:val="24"/>
            </w:rPr>
          </w:pPr>
        </w:p>
      </w:tc>
    </w:tr>
  </w:tbl>
  <w:p w:rsidR="00554D08" w:rsidRDefault="00DB3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5A" w:rsidRDefault="00DB3C5A">
      <w:r>
        <w:separator/>
      </w:r>
    </w:p>
  </w:footnote>
  <w:footnote w:type="continuationSeparator" w:id="0">
    <w:p w:rsidR="00DB3C5A" w:rsidRDefault="00DB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708"/>
      <w:gridCol w:w="1220"/>
      <w:gridCol w:w="4253"/>
      <w:gridCol w:w="1331"/>
      <w:gridCol w:w="937"/>
    </w:tblGrid>
    <w:tr w:rsidR="00554D08">
      <w:trPr>
        <w:trHeight w:val="836"/>
      </w:trPr>
      <w:tc>
        <w:tcPr>
          <w:tcW w:w="2041" w:type="dxa"/>
          <w:vAlign w:val="center"/>
        </w:tcPr>
        <w:p w:rsidR="00554D08" w:rsidRDefault="00DB3C5A">
          <w:pPr>
            <w:pStyle w:val="Intestazione"/>
            <w:jc w:val="center"/>
            <w:rPr>
              <w:sz w:val="24"/>
            </w:rPr>
          </w:pPr>
        </w:p>
      </w:tc>
      <w:tc>
        <w:tcPr>
          <w:tcW w:w="708" w:type="dxa"/>
          <w:vAlign w:val="center"/>
        </w:tcPr>
        <w:p w:rsidR="00554D08" w:rsidRDefault="00917168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  <w:p w:rsidR="00554D08" w:rsidRDefault="00917168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0</w:t>
          </w:r>
        </w:p>
      </w:tc>
      <w:tc>
        <w:tcPr>
          <w:tcW w:w="1220" w:type="dxa"/>
          <w:vAlign w:val="center"/>
        </w:tcPr>
        <w:p w:rsidR="00554D08" w:rsidRDefault="00917168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  <w:p w:rsidR="00554D08" w:rsidRDefault="00DB3C5A">
          <w:pPr>
            <w:pStyle w:val="Intestazione"/>
            <w:jc w:val="center"/>
            <w:rPr>
              <w:sz w:val="24"/>
            </w:rPr>
          </w:pPr>
        </w:p>
      </w:tc>
      <w:tc>
        <w:tcPr>
          <w:tcW w:w="4253" w:type="dxa"/>
          <w:vAlign w:val="center"/>
        </w:tcPr>
        <w:p w:rsidR="00554D08" w:rsidRDefault="00917168">
          <w:pPr>
            <w:pStyle w:val="Intestazione"/>
            <w:jc w:val="center"/>
            <w:rPr>
              <w:sz w:val="24"/>
            </w:rPr>
          </w:pPr>
          <w:r>
            <w:rPr>
              <w:b/>
              <w:sz w:val="24"/>
            </w:rPr>
            <w:t>Elenco Disposizioni</w:t>
          </w:r>
        </w:p>
      </w:tc>
      <w:tc>
        <w:tcPr>
          <w:tcW w:w="1331" w:type="dxa"/>
          <w:vAlign w:val="center"/>
        </w:tcPr>
        <w:p w:rsidR="00554D08" w:rsidRDefault="00917168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</w:t>
          </w:r>
        </w:p>
        <w:p w:rsidR="00554D08" w:rsidRDefault="00917168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M EDS A</w:t>
          </w:r>
        </w:p>
      </w:tc>
      <w:tc>
        <w:tcPr>
          <w:tcW w:w="937" w:type="dxa"/>
          <w:vAlign w:val="center"/>
        </w:tcPr>
        <w:p w:rsidR="00554D08" w:rsidRDefault="00917168">
          <w:pPr>
            <w:pStyle w:val="Intestazione"/>
            <w:jc w:val="center"/>
            <w:rPr>
              <w:rStyle w:val="Numeropagina"/>
            </w:rPr>
          </w:pPr>
          <w:r>
            <w:rPr>
              <w:sz w:val="24"/>
            </w:rP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  <w:p w:rsidR="00554D08" w:rsidRDefault="00917168">
          <w:pPr>
            <w:pStyle w:val="Intestazione"/>
            <w:jc w:val="center"/>
            <w:rPr>
              <w:sz w:val="24"/>
            </w:rPr>
          </w:pP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 \* MERGEFORMAT </w:instrText>
          </w:r>
          <w:r>
            <w:rPr>
              <w:rStyle w:val="Numeropagina"/>
            </w:rPr>
            <w:fldChar w:fldCharType="separate"/>
          </w:r>
          <w:r w:rsidRPr="00CF6854">
            <w:rPr>
              <w:rStyle w:val="Numeropagina"/>
              <w:noProof/>
            </w:rPr>
            <w:t>4</w:t>
          </w:r>
          <w:r>
            <w:rPr>
              <w:rStyle w:val="Numeropagina"/>
            </w:rPr>
            <w:fldChar w:fldCharType="end"/>
          </w:r>
        </w:p>
      </w:tc>
    </w:tr>
  </w:tbl>
  <w:p w:rsidR="00554D08" w:rsidRDefault="00DB3C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o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.%9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A8F21B6"/>
    <w:multiLevelType w:val="hybridMultilevel"/>
    <w:tmpl w:val="0E483E54"/>
    <w:lvl w:ilvl="0" w:tplc="815E8CA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E023F"/>
    <w:multiLevelType w:val="hybridMultilevel"/>
    <w:tmpl w:val="74929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B131F"/>
    <w:multiLevelType w:val="hybridMultilevel"/>
    <w:tmpl w:val="A442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E7477"/>
    <w:multiLevelType w:val="hybridMultilevel"/>
    <w:tmpl w:val="4BFC9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6D"/>
    <w:rsid w:val="00061C6D"/>
    <w:rsid w:val="000B0423"/>
    <w:rsid w:val="000E4321"/>
    <w:rsid w:val="001146BB"/>
    <w:rsid w:val="00164C82"/>
    <w:rsid w:val="00197387"/>
    <w:rsid w:val="003A4C12"/>
    <w:rsid w:val="003B76A4"/>
    <w:rsid w:val="00467407"/>
    <w:rsid w:val="004806DC"/>
    <w:rsid w:val="005513F5"/>
    <w:rsid w:val="005718B3"/>
    <w:rsid w:val="00587CEF"/>
    <w:rsid w:val="005F7A87"/>
    <w:rsid w:val="006507FF"/>
    <w:rsid w:val="00917168"/>
    <w:rsid w:val="00A42716"/>
    <w:rsid w:val="00A53F6A"/>
    <w:rsid w:val="00C118FA"/>
    <w:rsid w:val="00D56935"/>
    <w:rsid w:val="00DB3C5A"/>
    <w:rsid w:val="00E9455F"/>
    <w:rsid w:val="00F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356F"/>
  <w15:chartTrackingRefBased/>
  <w15:docId w15:val="{E9B727E0-2D7D-401F-9BEB-8495C697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1C6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061C6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061C6D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061C6D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061C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061C6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061C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061C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061C6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1C6D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1C6D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1C6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61C6D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61C6D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61C6D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61C6D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61C6D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61C6D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061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1C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61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61C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61C6D"/>
  </w:style>
  <w:style w:type="paragraph" w:styleId="Didascalia">
    <w:name w:val="caption"/>
    <w:basedOn w:val="Normale"/>
    <w:next w:val="Normale"/>
    <w:qFormat/>
    <w:rsid w:val="00061C6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styleId="Paragrafoelenco">
    <w:name w:val="List Paragraph"/>
    <w:basedOn w:val="Normale"/>
    <w:uiPriority w:val="34"/>
    <w:qFormat/>
    <w:rsid w:val="00A5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2021-09-30T14:38:00Z</dcterms:created>
  <dcterms:modified xsi:type="dcterms:W3CDTF">2022-07-09T22:03:00Z</dcterms:modified>
</cp:coreProperties>
</file>