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6900"/>
        <w:gridCol w:w="1476"/>
      </w:tblGrid>
      <w:tr w:rsidR="00E3244A" w14:paraId="043616A7" w14:textId="77777777" w:rsidTr="00D72056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B565" w14:textId="77777777" w:rsidR="00E3244A" w:rsidRDefault="00E3244A" w:rsidP="00D72056">
            <w:pPr>
              <w:spacing w:line="256" w:lineRule="auto"/>
              <w:jc w:val="center"/>
            </w:pPr>
            <w:r>
              <w:rPr>
                <w:rFonts w:ascii="Albertus Extra Bold" w:hAnsi="Albertus Extra Bold"/>
                <w:sz w:val="16"/>
                <w:szCs w:val="16"/>
              </w:rPr>
              <w:object w:dxaOrig="1056" w:dyaOrig="1176" w14:anchorId="1FA322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8pt;height:58.9pt" o:ole="">
                  <v:imagedata r:id="rId4" o:title=""/>
                </v:shape>
                <o:OLEObject Type="Embed" ProgID="Word.Picture.8" ShapeID="_x0000_i1025" DrawAspect="Content" ObjectID="_1766836243" r:id="rId5"/>
              </w:objec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D402" w14:textId="77777777" w:rsidR="00E3244A" w:rsidRDefault="00E3244A" w:rsidP="00D72056">
            <w:pPr>
              <w:pStyle w:val="Titolo1"/>
              <w:spacing w:before="0" w:after="0" w:line="256" w:lineRule="auto"/>
              <w:jc w:val="center"/>
              <w:rPr>
                <w:rFonts w:ascii="Century Gothic" w:hAnsi="Century Gothic" w:cs="Tahoma"/>
                <w:b w:val="0"/>
                <w:bCs w:val="0"/>
                <w:sz w:val="24"/>
                <w:lang w:eastAsia="en-US"/>
              </w:rPr>
            </w:pPr>
            <w:r>
              <w:rPr>
                <w:rFonts w:ascii="Century Gothic" w:hAnsi="Century Gothic" w:cs="Tahoma"/>
                <w:sz w:val="24"/>
                <w:lang w:eastAsia="en-US"/>
              </w:rPr>
              <w:t>ISTITUTO COMPRENSIVO STATALE</w:t>
            </w:r>
          </w:p>
          <w:p w14:paraId="5008355B" w14:textId="77777777" w:rsidR="00E3244A" w:rsidRDefault="00E3244A" w:rsidP="00D72056">
            <w:pPr>
              <w:pStyle w:val="Titolo1"/>
              <w:spacing w:before="0" w:after="0" w:line="256" w:lineRule="auto"/>
              <w:jc w:val="center"/>
              <w:rPr>
                <w:rFonts w:ascii="Century Gothic" w:hAnsi="Century Gothic" w:cs="Tahoma"/>
                <w:b w:val="0"/>
                <w:bCs w:val="0"/>
                <w:sz w:val="24"/>
                <w:lang w:eastAsia="en-US"/>
              </w:rPr>
            </w:pPr>
            <w:r>
              <w:rPr>
                <w:rFonts w:ascii="Century Gothic" w:hAnsi="Century Gothic" w:cs="Tahoma"/>
                <w:sz w:val="24"/>
                <w:lang w:eastAsia="en-US"/>
              </w:rPr>
              <w:t>“Paride Del Pozzo”</w:t>
            </w:r>
          </w:p>
          <w:p w14:paraId="65F3BBB9" w14:textId="77777777" w:rsidR="00E3244A" w:rsidRDefault="00E3244A" w:rsidP="00D72056">
            <w:pPr>
              <w:spacing w:after="0" w:line="25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sym w:font="Wingdings" w:char="F02A"/>
            </w:r>
            <w:r>
              <w:rPr>
                <w:sz w:val="14"/>
                <w:szCs w:val="16"/>
              </w:rPr>
              <w:t xml:space="preserve"> Via S. Spirito, 6 - PIMONTE (NA) - C.A.P.: 80050 - </w:t>
            </w:r>
            <w:r>
              <w:rPr>
                <w:sz w:val="14"/>
                <w:szCs w:val="16"/>
              </w:rPr>
              <w:sym w:font="Wingdings" w:char="F028"/>
            </w:r>
            <w:r>
              <w:rPr>
                <w:i/>
                <w:iCs/>
                <w:sz w:val="14"/>
                <w:szCs w:val="16"/>
              </w:rPr>
              <w:t>Tel</w:t>
            </w:r>
            <w:r>
              <w:rPr>
                <w:sz w:val="14"/>
                <w:szCs w:val="16"/>
              </w:rPr>
              <w:t xml:space="preserve">: 0818792130 - </w:t>
            </w:r>
            <w:r>
              <w:rPr>
                <w:sz w:val="14"/>
                <w:szCs w:val="16"/>
              </w:rPr>
              <w:sym w:font="Wingdings" w:char="F032"/>
            </w:r>
            <w:r>
              <w:rPr>
                <w:sz w:val="14"/>
                <w:szCs w:val="16"/>
              </w:rPr>
              <w:t xml:space="preserve"> </w:t>
            </w:r>
            <w:r>
              <w:rPr>
                <w:i/>
                <w:iCs/>
                <w:sz w:val="14"/>
                <w:szCs w:val="16"/>
              </w:rPr>
              <w:t>Fax</w:t>
            </w:r>
            <w:r>
              <w:rPr>
                <w:sz w:val="14"/>
                <w:szCs w:val="16"/>
              </w:rPr>
              <w:t>: 0818749957</w:t>
            </w:r>
          </w:p>
          <w:p w14:paraId="527595FA" w14:textId="77777777" w:rsidR="00E3244A" w:rsidRDefault="00E3244A" w:rsidP="00D72056">
            <w:pPr>
              <w:pStyle w:val="Intestazione"/>
              <w:spacing w:line="256" w:lineRule="auto"/>
              <w:jc w:val="center"/>
              <w:rPr>
                <w:i/>
                <w:iCs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sym w:font="Wingdings" w:char="F02B"/>
            </w:r>
            <w:r>
              <w:rPr>
                <w:i/>
                <w:sz w:val="18"/>
                <w:lang w:eastAsia="en-US"/>
              </w:rPr>
              <w:t xml:space="preserve"> NAIC86400X@istruzione.it</w:t>
            </w:r>
            <w:r>
              <w:rPr>
                <w:sz w:val="18"/>
                <w:lang w:eastAsia="en-US"/>
              </w:rPr>
              <w:t xml:space="preserve"> - </w:t>
            </w:r>
            <w:hyperlink r:id="rId6" w:history="1">
              <w:r>
                <w:rPr>
                  <w:rStyle w:val="Collegamentoipertestuale"/>
                  <w:i/>
                  <w:iCs/>
                  <w:sz w:val="18"/>
                  <w:lang w:eastAsia="en-US"/>
                </w:rPr>
                <w:t>http://www.icsdelpozzo.edu.it</w:t>
              </w:r>
            </w:hyperlink>
          </w:p>
          <w:p w14:paraId="040775A2" w14:textId="77777777" w:rsidR="00E3244A" w:rsidRDefault="00E3244A" w:rsidP="00D72056">
            <w:pPr>
              <w:pStyle w:val="Intestazione"/>
              <w:spacing w:line="256" w:lineRule="auto"/>
              <w:jc w:val="center"/>
              <w:rPr>
                <w:i/>
                <w:iCs/>
                <w:sz w:val="18"/>
                <w:lang w:val="en-US" w:eastAsia="en-US"/>
              </w:rPr>
            </w:pPr>
            <w:r>
              <w:rPr>
                <w:i/>
                <w:iCs/>
                <w:sz w:val="18"/>
                <w:lang w:val="en-US" w:eastAsia="en-US"/>
              </w:rPr>
              <w:t xml:space="preserve">PEC: </w:t>
            </w:r>
            <w:r>
              <w:rPr>
                <w:i/>
                <w:sz w:val="18"/>
                <w:lang w:val="en-US" w:eastAsia="en-US"/>
              </w:rPr>
              <w:t>NAIC86400X@pec.istruzione.it</w:t>
            </w:r>
          </w:p>
          <w:p w14:paraId="2D388B37" w14:textId="77777777" w:rsidR="00E3244A" w:rsidRDefault="00E3244A" w:rsidP="00D72056">
            <w:pPr>
              <w:spacing w:after="0" w:line="256" w:lineRule="auto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7BC5" w14:textId="77777777" w:rsidR="00E3244A" w:rsidRDefault="00E3244A" w:rsidP="00D72056">
            <w:pPr>
              <w:pStyle w:val="Didascalia"/>
              <w:widowControl/>
              <w:spacing w:line="256" w:lineRule="auto"/>
              <w:rPr>
                <w:rFonts w:ascii="Century Gothic" w:hAnsi="Century Gothic"/>
                <w:szCs w:val="30"/>
                <w:lang w:eastAsia="en-US"/>
              </w:rPr>
            </w:pPr>
            <w:r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 wp14:anchorId="7F891AD2" wp14:editId="49D6DCEE">
                  <wp:extent cx="794385" cy="794385"/>
                  <wp:effectExtent l="0" t="0" r="5715" b="5715"/>
                  <wp:docPr id="4" name="Immagine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0FAF4E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36C50460" w14:textId="77777777" w:rsidR="00E3244A" w:rsidRPr="00042EBD" w:rsidRDefault="00E3244A" w:rsidP="00E3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2EBD">
        <w:rPr>
          <w:rFonts w:ascii="Times New Roman" w:hAnsi="Times New Roman" w:cs="Times New Roman"/>
          <w:b/>
          <w:bCs/>
          <w:sz w:val="24"/>
          <w:szCs w:val="24"/>
        </w:rPr>
        <w:t>ISTRUZIONI PER LA SOMMINISTRAZIONE PROVA DI LETTURA</w:t>
      </w:r>
    </w:p>
    <w:p w14:paraId="3F45A3D4" w14:textId="77777777" w:rsidR="00E3244A" w:rsidRPr="00042EBD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AC465" w14:textId="77777777" w:rsidR="00E3244A" w:rsidRPr="00042EBD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000"/>
          <w:sz w:val="24"/>
          <w:szCs w:val="24"/>
        </w:rPr>
      </w:pPr>
      <w:r w:rsidRPr="00042EBD">
        <w:rPr>
          <w:rFonts w:ascii="Times New Roman" w:hAnsi="Times New Roman" w:cs="Times New Roman"/>
          <w:color w:val="030000"/>
          <w:sz w:val="24"/>
          <w:szCs w:val="24"/>
        </w:rPr>
        <w:t>È una prova individuale. Va svolta in ambiente tranquillo e silenzioso, fuori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dalla classe, senza altre persone presenti. L’alunno ha il brano da leggere di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fronte a sé, mentre l’insegnante ha il foglio di registrazione (copia del brano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con la numerazione progressiva del numero di sillabe alla fine di ogni riga</w:t>
      </w:r>
      <w:proofErr w:type="gramStart"/>
      <w:r w:rsidRPr="00042EBD">
        <w:rPr>
          <w:rFonts w:ascii="Times New Roman" w:hAnsi="Times New Roman" w:cs="Times New Roman"/>
          <w:color w:val="030000"/>
          <w:sz w:val="24"/>
          <w:szCs w:val="24"/>
        </w:rPr>
        <w:t>),matita</w:t>
      </w:r>
      <w:proofErr w:type="gramEnd"/>
      <w:r w:rsidRPr="00042EBD">
        <w:rPr>
          <w:rFonts w:ascii="Times New Roman" w:hAnsi="Times New Roman" w:cs="Times New Roman"/>
          <w:color w:val="030000"/>
          <w:sz w:val="24"/>
          <w:szCs w:val="24"/>
        </w:rPr>
        <w:t xml:space="preserve"> e cronometro.</w:t>
      </w:r>
    </w:p>
    <w:p w14:paraId="4B3D425D" w14:textId="77777777" w:rsidR="00E3244A" w:rsidRPr="00042EBD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000"/>
          <w:sz w:val="24"/>
          <w:szCs w:val="24"/>
        </w:rPr>
      </w:pPr>
      <w:r w:rsidRPr="00042EBD">
        <w:rPr>
          <w:rFonts w:ascii="Times New Roman" w:hAnsi="Times New Roman" w:cs="Times New Roman"/>
          <w:color w:val="030000"/>
          <w:sz w:val="24"/>
          <w:szCs w:val="24"/>
        </w:rPr>
        <w:t>Prima di iniziare la prova, l'insegnante dovrebbe accertarsi che l</w:t>
      </w:r>
      <w:r w:rsidRPr="00042EBD">
        <w:rPr>
          <w:rFonts w:ascii="Times New Roman" w:hAnsi="Times New Roman" w:cs="Times New Roman"/>
          <w:color w:val="2F2929"/>
          <w:sz w:val="24"/>
          <w:szCs w:val="24"/>
        </w:rPr>
        <w:t>'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al</w:t>
      </w:r>
      <w:r w:rsidRPr="00042EBD">
        <w:rPr>
          <w:rFonts w:ascii="Times New Roman" w:hAnsi="Times New Roman" w:cs="Times New Roman"/>
          <w:color w:val="2F2929"/>
          <w:sz w:val="24"/>
          <w:szCs w:val="24"/>
        </w:rPr>
        <w:t>u</w:t>
      </w:r>
      <w:r w:rsidRPr="00042EBD">
        <w:rPr>
          <w:rFonts w:ascii="Times New Roman" w:hAnsi="Times New Roman" w:cs="Times New Roman"/>
          <w:color w:val="4A4344"/>
          <w:sz w:val="24"/>
          <w:szCs w:val="24"/>
        </w:rPr>
        <w:t>n</w:t>
      </w:r>
      <w:r w:rsidRPr="00042EBD">
        <w:rPr>
          <w:rFonts w:ascii="Times New Roman" w:hAnsi="Times New Roman" w:cs="Times New Roman"/>
          <w:color w:val="706868"/>
          <w:sz w:val="24"/>
          <w:szCs w:val="24"/>
        </w:rPr>
        <w:t xml:space="preserve">no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non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sia eccessivamente agitato di fronte al compito di verifica.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L'alunno viene così invitato a leggere ad alta voce il brano relativo all</w:t>
      </w:r>
      <w:r w:rsidRPr="00042EBD">
        <w:rPr>
          <w:rFonts w:ascii="Times New Roman" w:hAnsi="Times New Roman" w:cs="Times New Roman"/>
          <w:color w:val="2F2929"/>
          <w:sz w:val="24"/>
          <w:szCs w:val="24"/>
        </w:rPr>
        <w:t xml:space="preserve">a </w:t>
      </w:r>
      <w:r w:rsidRPr="00042EBD">
        <w:rPr>
          <w:rFonts w:ascii="Times New Roman" w:hAnsi="Times New Roman" w:cs="Times New Roman"/>
          <w:color w:val="4A4344"/>
          <w:sz w:val="24"/>
          <w:szCs w:val="24"/>
        </w:rPr>
        <w:t>fa</w:t>
      </w:r>
      <w:r w:rsidRPr="00042EBD">
        <w:rPr>
          <w:rFonts w:ascii="Times New Roman" w:hAnsi="Times New Roman" w:cs="Times New Roman"/>
          <w:color w:val="706868"/>
          <w:sz w:val="24"/>
          <w:szCs w:val="24"/>
        </w:rPr>
        <w:t xml:space="preserve">se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di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verifica della sua classe, cercando di fare il numero minore possibile di e</w:t>
      </w:r>
      <w:r w:rsidRPr="00042EBD">
        <w:rPr>
          <w:rFonts w:ascii="Times New Roman" w:hAnsi="Times New Roman" w:cs="Times New Roman"/>
          <w:color w:val="4A4344"/>
          <w:sz w:val="24"/>
          <w:szCs w:val="24"/>
        </w:rPr>
        <w:t>rr</w:t>
      </w:r>
      <w:r w:rsidRPr="00042EBD">
        <w:rPr>
          <w:rFonts w:ascii="Times New Roman" w:hAnsi="Times New Roman" w:cs="Times New Roman"/>
          <w:color w:val="706868"/>
          <w:sz w:val="24"/>
          <w:szCs w:val="24"/>
        </w:rPr>
        <w:t xml:space="preserve">o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e di leggere in maniera scorrevole e spedita.</w:t>
      </w:r>
    </w:p>
    <w:p w14:paraId="0827C461" w14:textId="77777777" w:rsidR="00E3244A" w:rsidRPr="00042EBD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30000"/>
          <w:sz w:val="24"/>
          <w:szCs w:val="24"/>
        </w:rPr>
      </w:pPr>
      <w:r w:rsidRPr="00042EBD">
        <w:rPr>
          <w:rFonts w:ascii="Times New Roman" w:hAnsi="Times New Roman" w:cs="Times New Roman"/>
          <w:color w:val="030000"/>
          <w:sz w:val="24"/>
          <w:szCs w:val="24"/>
        </w:rPr>
        <w:t xml:space="preserve">Le istruzioni saranno di questo tipo: </w:t>
      </w:r>
      <w:r w:rsidRPr="00042EBD">
        <w:rPr>
          <w:rFonts w:ascii="Times New Roman" w:hAnsi="Times New Roman" w:cs="Times New Roman"/>
          <w:i/>
          <w:iCs/>
          <w:color w:val="030000"/>
          <w:sz w:val="24"/>
          <w:szCs w:val="24"/>
        </w:rPr>
        <w:t>“Dovrai leggere ad alta voce il brano che hai</w:t>
      </w:r>
      <w:r>
        <w:rPr>
          <w:rFonts w:ascii="Times New Roman" w:hAnsi="Times New Roman" w:cs="Times New Roman"/>
          <w:i/>
          <w:iCs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i/>
          <w:iCs/>
          <w:color w:val="030000"/>
          <w:sz w:val="24"/>
          <w:szCs w:val="24"/>
        </w:rPr>
        <w:t>qui davanti</w:t>
      </w:r>
      <w:r w:rsidRPr="00042EBD">
        <w:rPr>
          <w:rFonts w:ascii="Times New Roman" w:hAnsi="Times New Roman" w:cs="Times New Roman"/>
          <w:i/>
          <w:iCs/>
          <w:color w:val="988F8F"/>
          <w:sz w:val="24"/>
          <w:szCs w:val="24"/>
        </w:rPr>
        <w:t xml:space="preserve">, </w:t>
      </w:r>
      <w:r w:rsidRPr="00042EBD">
        <w:rPr>
          <w:rFonts w:ascii="Times New Roman" w:hAnsi="Times New Roman" w:cs="Times New Roman"/>
          <w:i/>
          <w:iCs/>
          <w:color w:val="030000"/>
          <w:sz w:val="24"/>
          <w:szCs w:val="24"/>
        </w:rPr>
        <w:t>voglio vedere se sai leggere bene</w:t>
      </w:r>
      <w:r w:rsidRPr="00042EBD">
        <w:rPr>
          <w:rFonts w:ascii="Times New Roman" w:hAnsi="Times New Roman" w:cs="Times New Roman"/>
          <w:i/>
          <w:iCs/>
          <w:color w:val="2F2929"/>
          <w:sz w:val="24"/>
          <w:szCs w:val="24"/>
        </w:rPr>
        <w:t xml:space="preserve">. </w:t>
      </w:r>
      <w:r w:rsidRPr="00042EBD">
        <w:rPr>
          <w:rFonts w:ascii="Times New Roman" w:hAnsi="Times New Roman" w:cs="Times New Roman"/>
          <w:i/>
          <w:iCs/>
          <w:color w:val="030000"/>
          <w:sz w:val="24"/>
          <w:szCs w:val="24"/>
        </w:rPr>
        <w:t xml:space="preserve">Guarderò col cronometro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(o</w:t>
      </w:r>
      <w:r w:rsidRPr="00042EBD">
        <w:rPr>
          <w:rFonts w:ascii="Times New Roman" w:hAnsi="Times New Roman" w:cs="Times New Roman"/>
          <w:color w:val="2F2929"/>
          <w:sz w:val="24"/>
          <w:szCs w:val="24"/>
        </w:rPr>
        <w:t>ro</w:t>
      </w:r>
      <w:r w:rsidRPr="00042EBD">
        <w:rPr>
          <w:rFonts w:ascii="Times New Roman" w:hAnsi="Times New Roman" w:cs="Times New Roman"/>
          <w:color w:val="706868"/>
          <w:sz w:val="24"/>
          <w:szCs w:val="24"/>
        </w:rPr>
        <w:t>lo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 xml:space="preserve">gio) </w:t>
      </w:r>
      <w:r w:rsidRPr="00042EBD">
        <w:rPr>
          <w:rFonts w:ascii="Times New Roman" w:hAnsi="Times New Roman" w:cs="Times New Roman"/>
          <w:i/>
          <w:iCs/>
          <w:color w:val="030000"/>
          <w:sz w:val="24"/>
          <w:szCs w:val="24"/>
        </w:rPr>
        <w:t>il</w:t>
      </w:r>
      <w:r>
        <w:rPr>
          <w:rFonts w:ascii="Times New Roman" w:hAnsi="Times New Roman" w:cs="Times New Roman"/>
          <w:i/>
          <w:iCs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i/>
          <w:iCs/>
          <w:color w:val="030000"/>
          <w:sz w:val="24"/>
          <w:szCs w:val="24"/>
        </w:rPr>
        <w:t xml:space="preserve">tempo che impieghi, ma comunque non ti preoccupare troppo di andare </w:t>
      </w:r>
      <w:proofErr w:type="gramStart"/>
      <w:r w:rsidRPr="00042EBD">
        <w:rPr>
          <w:rFonts w:ascii="Times New Roman" w:hAnsi="Times New Roman" w:cs="Times New Roman"/>
          <w:i/>
          <w:iCs/>
          <w:color w:val="030000"/>
          <w:sz w:val="24"/>
          <w:szCs w:val="24"/>
        </w:rPr>
        <w:t>v</w:t>
      </w:r>
      <w:r w:rsidRPr="00042EBD">
        <w:rPr>
          <w:rFonts w:ascii="Times New Roman" w:hAnsi="Times New Roman" w:cs="Times New Roman"/>
          <w:i/>
          <w:iCs/>
          <w:color w:val="2F2929"/>
          <w:sz w:val="24"/>
          <w:szCs w:val="24"/>
        </w:rPr>
        <w:t>el</w:t>
      </w:r>
      <w:r w:rsidRPr="00042EBD">
        <w:rPr>
          <w:rFonts w:ascii="Times New Roman" w:hAnsi="Times New Roman" w:cs="Times New Roman"/>
          <w:i/>
          <w:iCs/>
          <w:color w:val="4A4344"/>
          <w:sz w:val="24"/>
          <w:szCs w:val="24"/>
        </w:rPr>
        <w:t>o</w:t>
      </w:r>
      <w:r w:rsidRPr="00042EBD">
        <w:rPr>
          <w:rFonts w:ascii="Times New Roman" w:hAnsi="Times New Roman" w:cs="Times New Roman"/>
          <w:i/>
          <w:iCs/>
          <w:color w:val="706868"/>
          <w:sz w:val="24"/>
          <w:szCs w:val="24"/>
        </w:rPr>
        <w:t>ce</w:t>
      </w:r>
      <w:r w:rsidRPr="00042EBD">
        <w:rPr>
          <w:rFonts w:ascii="Times New Roman" w:hAnsi="Times New Roman" w:cs="Times New Roman"/>
          <w:i/>
          <w:iCs/>
          <w:color w:val="4A4344"/>
          <w:sz w:val="24"/>
          <w:szCs w:val="24"/>
        </w:rPr>
        <w:t>.</w:t>
      </w:r>
      <w:r w:rsidRPr="00042EBD">
        <w:rPr>
          <w:rFonts w:ascii="Times New Roman" w:hAnsi="Times New Roman" w:cs="Times New Roman"/>
          <w:i/>
          <w:iCs/>
          <w:color w:val="000001"/>
          <w:sz w:val="24"/>
          <w:szCs w:val="24"/>
        </w:rPr>
        <w:t>.</w:t>
      </w:r>
      <w:proofErr w:type="gramEnd"/>
      <w:r w:rsidRPr="00042EBD">
        <w:rPr>
          <w:rFonts w:ascii="Times New Roman" w:hAnsi="Times New Roman" w:cs="Times New Roman"/>
          <w:i/>
          <w:iCs/>
          <w:color w:val="000001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i/>
          <w:iCs/>
          <w:color w:val="030000"/>
          <w:sz w:val="24"/>
          <w:szCs w:val="24"/>
        </w:rPr>
        <w:t>A me</w:t>
      </w:r>
      <w:r>
        <w:rPr>
          <w:rFonts w:ascii="Times New Roman" w:hAnsi="Times New Roman" w:cs="Times New Roman"/>
          <w:i/>
          <w:iCs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i/>
          <w:iCs/>
          <w:color w:val="030000"/>
          <w:sz w:val="24"/>
          <w:szCs w:val="24"/>
        </w:rPr>
        <w:t>interessa che tu legga meglio che puoi, cioè facendo meno errori possibile e l</w:t>
      </w:r>
      <w:r w:rsidRPr="00042EBD">
        <w:rPr>
          <w:rFonts w:ascii="Times New Roman" w:hAnsi="Times New Roman" w:cs="Times New Roman"/>
          <w:i/>
          <w:iCs/>
          <w:color w:val="2F2929"/>
          <w:sz w:val="24"/>
          <w:szCs w:val="24"/>
        </w:rPr>
        <w:t>egg</w:t>
      </w:r>
      <w:r w:rsidRPr="00042EBD">
        <w:rPr>
          <w:rFonts w:ascii="Times New Roman" w:hAnsi="Times New Roman" w:cs="Times New Roman"/>
          <w:i/>
          <w:iCs/>
          <w:color w:val="4A4344"/>
          <w:sz w:val="24"/>
          <w:szCs w:val="24"/>
        </w:rPr>
        <w:t>e</w:t>
      </w:r>
      <w:r w:rsidRPr="00042EBD">
        <w:rPr>
          <w:rFonts w:ascii="Times New Roman" w:hAnsi="Times New Roman" w:cs="Times New Roman"/>
          <w:i/>
          <w:iCs/>
          <w:color w:val="706868"/>
          <w:sz w:val="24"/>
          <w:szCs w:val="24"/>
        </w:rPr>
        <w:t>n</w:t>
      </w:r>
      <w:r w:rsidRPr="00042EBD">
        <w:rPr>
          <w:rFonts w:ascii="Times New Roman" w:hAnsi="Times New Roman" w:cs="Times New Roman"/>
          <w:i/>
          <w:iCs/>
          <w:color w:val="030000"/>
          <w:sz w:val="24"/>
          <w:szCs w:val="24"/>
        </w:rPr>
        <w:t>do in</w:t>
      </w:r>
      <w:r>
        <w:rPr>
          <w:rFonts w:ascii="Times New Roman" w:hAnsi="Times New Roman" w:cs="Times New Roman"/>
          <w:i/>
          <w:iCs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i/>
          <w:iCs/>
          <w:color w:val="030000"/>
          <w:sz w:val="24"/>
          <w:szCs w:val="24"/>
        </w:rPr>
        <w:t>modo piano e scorrevole, in pratica devi leggere come fai solitamente quand</w:t>
      </w:r>
      <w:r w:rsidRPr="00042EBD">
        <w:rPr>
          <w:rFonts w:ascii="Times New Roman" w:hAnsi="Times New Roman" w:cs="Times New Roman"/>
          <w:i/>
          <w:iCs/>
          <w:color w:val="4A4344"/>
          <w:sz w:val="24"/>
          <w:szCs w:val="24"/>
        </w:rPr>
        <w:t xml:space="preserve">o </w:t>
      </w:r>
      <w:r w:rsidRPr="00042EBD">
        <w:rPr>
          <w:rFonts w:ascii="Times New Roman" w:hAnsi="Times New Roman" w:cs="Times New Roman"/>
          <w:i/>
          <w:iCs/>
          <w:color w:val="706868"/>
          <w:sz w:val="24"/>
          <w:szCs w:val="24"/>
        </w:rPr>
        <w:t>ti</w:t>
      </w:r>
      <w:r>
        <w:rPr>
          <w:rFonts w:ascii="Times New Roman" w:hAnsi="Times New Roman" w:cs="Times New Roman"/>
          <w:i/>
          <w:iCs/>
          <w:color w:val="706868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i/>
          <w:iCs/>
          <w:color w:val="030000"/>
          <w:sz w:val="24"/>
          <w:szCs w:val="24"/>
        </w:rPr>
        <w:t>impegni".</w:t>
      </w:r>
    </w:p>
    <w:p w14:paraId="78A56180" w14:textId="77777777" w:rsidR="00E3244A" w:rsidRPr="00042EBD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042EBD">
        <w:rPr>
          <w:rFonts w:ascii="Times New Roman" w:hAnsi="Times New Roman" w:cs="Times New Roman"/>
          <w:color w:val="030000"/>
          <w:sz w:val="24"/>
          <w:szCs w:val="24"/>
        </w:rPr>
        <w:t>Il titolo del brano viene letto ad alta voce dall'esaminatore, che quindi in</w:t>
      </w:r>
      <w:r w:rsidRPr="00042EBD">
        <w:rPr>
          <w:rFonts w:ascii="Times New Roman" w:hAnsi="Times New Roman" w:cs="Times New Roman"/>
          <w:color w:val="2F2929"/>
          <w:sz w:val="24"/>
          <w:szCs w:val="24"/>
        </w:rPr>
        <w:t>d</w:t>
      </w:r>
      <w:r w:rsidRPr="00042EBD">
        <w:rPr>
          <w:rFonts w:ascii="Times New Roman" w:hAnsi="Times New Roman" w:cs="Times New Roman"/>
          <w:color w:val="706868"/>
          <w:sz w:val="24"/>
          <w:szCs w:val="24"/>
        </w:rPr>
        <w:t>i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ca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col dito all'alunno il punto iniziale del brano</w:t>
      </w:r>
      <w:r w:rsidRPr="00042EBD">
        <w:rPr>
          <w:rFonts w:ascii="Times New Roman" w:hAnsi="Times New Roman" w:cs="Times New Roman"/>
          <w:color w:val="4A4344"/>
          <w:sz w:val="24"/>
          <w:szCs w:val="24"/>
        </w:rPr>
        <w:t xml:space="preserve">.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L'esaminatore non deve int</w:t>
      </w:r>
      <w:r w:rsidRPr="00042EBD">
        <w:rPr>
          <w:rFonts w:ascii="Times New Roman" w:hAnsi="Times New Roman" w:cs="Times New Roman"/>
          <w:color w:val="2F2929"/>
          <w:sz w:val="24"/>
          <w:szCs w:val="24"/>
        </w:rPr>
        <w:t>e</w:t>
      </w:r>
      <w:r w:rsidRPr="00042EBD">
        <w:rPr>
          <w:rFonts w:ascii="Times New Roman" w:hAnsi="Times New Roman" w:cs="Times New Roman"/>
          <w:color w:val="4A4344"/>
          <w:sz w:val="24"/>
          <w:szCs w:val="24"/>
        </w:rPr>
        <w:t>r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venire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in alcun modo per segnalare la lettura erronea e l'omissione di una par</w:t>
      </w:r>
      <w:r w:rsidRPr="00042EBD">
        <w:rPr>
          <w:rFonts w:ascii="Times New Roman" w:hAnsi="Times New Roman" w:cs="Times New Roman"/>
          <w:color w:val="4A4344"/>
          <w:sz w:val="24"/>
          <w:szCs w:val="24"/>
        </w:rPr>
        <w:t>o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la, deve invece far presente all'alunno, indicando con la mano l'inizio della r</w:t>
      </w:r>
      <w:r w:rsidRPr="00042EBD">
        <w:rPr>
          <w:rFonts w:ascii="Times New Roman" w:hAnsi="Times New Roman" w:cs="Times New Roman"/>
          <w:color w:val="2F2929"/>
          <w:sz w:val="24"/>
          <w:szCs w:val="24"/>
        </w:rPr>
        <w:t>ig</w:t>
      </w:r>
      <w:r w:rsidRPr="00042EBD">
        <w:rPr>
          <w:rFonts w:ascii="Times New Roman" w:hAnsi="Times New Roman" w:cs="Times New Roman"/>
          <w:color w:val="4A4344"/>
          <w:sz w:val="24"/>
          <w:szCs w:val="24"/>
        </w:rPr>
        <w:t xml:space="preserve">a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giusta, il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salto di una riga o il ritorno su una riga già letta. Inoltre, se il sogget</w:t>
      </w:r>
      <w:r w:rsidRPr="00042EBD">
        <w:rPr>
          <w:rFonts w:ascii="Times New Roman" w:hAnsi="Times New Roman" w:cs="Times New Roman"/>
          <w:color w:val="2F2929"/>
          <w:sz w:val="24"/>
          <w:szCs w:val="24"/>
        </w:rPr>
        <w:t>t</w:t>
      </w:r>
      <w:r w:rsidRPr="00042EBD">
        <w:rPr>
          <w:rFonts w:ascii="Times New Roman" w:hAnsi="Times New Roman" w:cs="Times New Roman"/>
          <w:color w:val="4A4344"/>
          <w:sz w:val="24"/>
          <w:szCs w:val="24"/>
        </w:rPr>
        <w:t xml:space="preserve">o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si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arresta per più di cinque secondi, l'esaminatore gli legge la parola seguente.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L'operatore deve annotare il tempo che il soggetto ha impiegato per legge</w:t>
      </w:r>
      <w:r w:rsidRPr="00042EBD">
        <w:rPr>
          <w:rFonts w:ascii="Times New Roman" w:hAnsi="Times New Roman" w:cs="Times New Roman"/>
          <w:color w:val="2F2929"/>
          <w:sz w:val="24"/>
          <w:szCs w:val="24"/>
        </w:rPr>
        <w:t xml:space="preserve">re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il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 xml:space="preserve">brano. La prova può venire, in ogni caso, sospesa se dopo quattro minuti </w:t>
      </w:r>
      <w:r w:rsidRPr="00042EBD">
        <w:rPr>
          <w:rFonts w:ascii="Times New Roman" w:hAnsi="Times New Roman" w:cs="Times New Roman"/>
          <w:color w:val="2F2929"/>
          <w:sz w:val="24"/>
          <w:szCs w:val="24"/>
        </w:rPr>
        <w:t>i</w:t>
      </w:r>
      <w:r w:rsidRPr="00042EBD">
        <w:rPr>
          <w:rFonts w:ascii="Times New Roman" w:hAnsi="Times New Roman" w:cs="Times New Roman"/>
          <w:color w:val="4A4344"/>
          <w:sz w:val="24"/>
          <w:szCs w:val="24"/>
        </w:rPr>
        <w:t>l</w:t>
      </w:r>
      <w:r>
        <w:rPr>
          <w:rFonts w:ascii="Times New Roman" w:hAnsi="Times New Roman" w:cs="Times New Roman"/>
          <w:color w:val="4A4344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bambino non è pervenuto alla fine del brano. Verrà presa nota del punto in cu</w:t>
      </w:r>
      <w:r w:rsidRPr="00042EBD">
        <w:rPr>
          <w:rFonts w:ascii="Times New Roman" w:hAnsi="Times New Roman" w:cs="Times New Roman"/>
          <w:color w:val="4A4344"/>
          <w:sz w:val="24"/>
          <w:szCs w:val="24"/>
        </w:rPr>
        <w:t>i</w:t>
      </w:r>
      <w:r>
        <w:rPr>
          <w:rFonts w:ascii="Times New Roman" w:hAnsi="Times New Roman" w:cs="Times New Roman"/>
          <w:color w:val="4A4344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egli è arrivato. Per più attente analisi successive della prestazione, può esser</w:t>
      </w:r>
      <w:r w:rsidRPr="00042EBD">
        <w:rPr>
          <w:rFonts w:ascii="Times New Roman" w:hAnsi="Times New Roman" w:cs="Times New Roman"/>
          <w:color w:val="2F2929"/>
          <w:sz w:val="24"/>
          <w:szCs w:val="24"/>
        </w:rPr>
        <w:t>e</w:t>
      </w:r>
      <w:r>
        <w:rPr>
          <w:rFonts w:ascii="Times New Roman" w:hAnsi="Times New Roman" w:cs="Times New Roman"/>
          <w:color w:val="2F2929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consigliabile registrare la lettura del bambino, sempre che questo fatto non g</w:t>
      </w:r>
      <w:r w:rsidRPr="00042EBD">
        <w:rPr>
          <w:rFonts w:ascii="Times New Roman" w:hAnsi="Times New Roman" w:cs="Times New Roman"/>
          <w:color w:val="2F2929"/>
          <w:sz w:val="24"/>
          <w:szCs w:val="24"/>
        </w:rPr>
        <w:t>l</w:t>
      </w:r>
      <w:r w:rsidRPr="00042EBD">
        <w:rPr>
          <w:rFonts w:ascii="Times New Roman" w:hAnsi="Times New Roman" w:cs="Times New Roman"/>
          <w:color w:val="4A4344"/>
          <w:sz w:val="24"/>
          <w:szCs w:val="24"/>
        </w:rPr>
        <w:t>i</w:t>
      </w:r>
      <w:r>
        <w:rPr>
          <w:rFonts w:ascii="Times New Roman" w:hAnsi="Times New Roman" w:cs="Times New Roman"/>
          <w:color w:val="4A4344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crei troppa ansia.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Att</w:t>
      </w:r>
      <w:r w:rsidRPr="00042EBD">
        <w:rPr>
          <w:rFonts w:ascii="Times New Roman" w:hAnsi="Times New Roman" w:cs="Times New Roman"/>
          <w:color w:val="2F2929"/>
          <w:sz w:val="24"/>
          <w:szCs w:val="24"/>
        </w:rPr>
        <w:t>r</w:t>
      </w:r>
      <w:r w:rsidRPr="00042EBD">
        <w:rPr>
          <w:rFonts w:ascii="Times New Roman" w:hAnsi="Times New Roman" w:cs="Times New Roman"/>
          <w:color w:val="4A4344"/>
          <w:sz w:val="24"/>
          <w:szCs w:val="24"/>
        </w:rPr>
        <w:t xml:space="preserve">averso la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registrazione degli errori ci è possibile individuare il tipo di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 xml:space="preserve">errore più </w:t>
      </w:r>
      <w:r w:rsidRPr="00042EBD">
        <w:rPr>
          <w:rFonts w:ascii="Times New Roman" w:hAnsi="Times New Roman" w:cs="Times New Roman"/>
          <w:color w:val="2F2929"/>
          <w:sz w:val="24"/>
          <w:szCs w:val="24"/>
        </w:rPr>
        <w:t>fre</w:t>
      </w:r>
      <w:r w:rsidRPr="00042EBD">
        <w:rPr>
          <w:rFonts w:ascii="Times New Roman" w:hAnsi="Times New Roman" w:cs="Times New Roman"/>
          <w:color w:val="4A4344"/>
          <w:sz w:val="24"/>
          <w:szCs w:val="24"/>
        </w:rPr>
        <w:t>q</w:t>
      </w:r>
      <w:r w:rsidRPr="00042EBD">
        <w:rPr>
          <w:rFonts w:ascii="Times New Roman" w:hAnsi="Times New Roman" w:cs="Times New Roman"/>
          <w:color w:val="706868"/>
          <w:sz w:val="24"/>
          <w:szCs w:val="24"/>
        </w:rPr>
        <w:t xml:space="preserve">uente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ponendo quindi la prova, già da questo momento, in una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qualche pr</w:t>
      </w:r>
      <w:r w:rsidRPr="00042EBD">
        <w:rPr>
          <w:rFonts w:ascii="Times New Roman" w:hAnsi="Times New Roman" w:cs="Times New Roman"/>
          <w:color w:val="2F2929"/>
          <w:sz w:val="24"/>
          <w:szCs w:val="24"/>
        </w:rPr>
        <w:t>o</w:t>
      </w:r>
      <w:r w:rsidRPr="00042EBD">
        <w:rPr>
          <w:rFonts w:ascii="Times New Roman" w:hAnsi="Times New Roman" w:cs="Times New Roman"/>
          <w:color w:val="4A4344"/>
          <w:sz w:val="24"/>
          <w:szCs w:val="24"/>
        </w:rPr>
        <w:t>sp</w:t>
      </w:r>
      <w:r w:rsidRPr="00042EBD">
        <w:rPr>
          <w:rFonts w:ascii="Times New Roman" w:hAnsi="Times New Roman" w:cs="Times New Roman"/>
          <w:color w:val="706868"/>
          <w:sz w:val="24"/>
          <w:szCs w:val="24"/>
        </w:rPr>
        <w:t xml:space="preserve">ettiva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diagnostica, vale a dire suggerendo specifici ambiti di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intervento dida</w:t>
      </w:r>
      <w:r w:rsidRPr="00042EBD">
        <w:rPr>
          <w:rFonts w:ascii="Times New Roman" w:hAnsi="Times New Roman" w:cs="Times New Roman"/>
          <w:color w:val="2F2929"/>
          <w:sz w:val="24"/>
          <w:szCs w:val="24"/>
        </w:rPr>
        <w:t>t</w:t>
      </w:r>
      <w:r w:rsidRPr="00042EBD">
        <w:rPr>
          <w:rFonts w:ascii="Times New Roman" w:hAnsi="Times New Roman" w:cs="Times New Roman"/>
          <w:color w:val="4A4344"/>
          <w:sz w:val="24"/>
          <w:szCs w:val="24"/>
        </w:rPr>
        <w:t>t</w:t>
      </w:r>
      <w:r w:rsidRPr="00042EBD">
        <w:rPr>
          <w:rFonts w:ascii="Times New Roman" w:hAnsi="Times New Roman" w:cs="Times New Roman"/>
          <w:color w:val="706868"/>
          <w:sz w:val="24"/>
          <w:szCs w:val="24"/>
        </w:rPr>
        <w:t>i</w:t>
      </w:r>
      <w:r w:rsidRPr="00042EBD">
        <w:rPr>
          <w:rFonts w:ascii="Times New Roman" w:hAnsi="Times New Roman" w:cs="Times New Roman"/>
          <w:color w:val="4A4344"/>
          <w:sz w:val="24"/>
          <w:szCs w:val="24"/>
        </w:rPr>
        <w:t>c</w:t>
      </w:r>
      <w:r w:rsidRPr="00042EBD">
        <w:rPr>
          <w:rFonts w:ascii="Times New Roman" w:hAnsi="Times New Roman" w:cs="Times New Roman"/>
          <w:color w:val="706868"/>
          <w:sz w:val="24"/>
          <w:szCs w:val="24"/>
        </w:rPr>
        <w:t xml:space="preserve">o volti a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ridurre la frequenza di errori</w:t>
      </w:r>
      <w:r w:rsidRPr="00042EBD">
        <w:rPr>
          <w:rFonts w:ascii="Times New Roman" w:hAnsi="Times New Roman" w:cs="Times New Roman"/>
          <w:color w:val="000001"/>
          <w:sz w:val="24"/>
          <w:szCs w:val="24"/>
        </w:rPr>
        <w:t>.</w:t>
      </w:r>
    </w:p>
    <w:p w14:paraId="7B9A6867" w14:textId="77777777" w:rsidR="00E3244A" w:rsidRPr="00042EBD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30000"/>
          <w:sz w:val="24"/>
          <w:szCs w:val="24"/>
        </w:rPr>
      </w:pPr>
      <w:r w:rsidRPr="00042EBD">
        <w:rPr>
          <w:rFonts w:ascii="Times New Roman" w:hAnsi="Times New Roman" w:cs="Times New Roman"/>
          <w:b/>
          <w:bCs/>
          <w:color w:val="030000"/>
          <w:sz w:val="24"/>
          <w:szCs w:val="24"/>
        </w:rPr>
        <w:t>Istruzioni per la siglatura degli errori</w:t>
      </w:r>
    </w:p>
    <w:p w14:paraId="6DA42FD3" w14:textId="77777777" w:rsidR="00E3244A" w:rsidRPr="00042EBD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000"/>
          <w:sz w:val="24"/>
          <w:szCs w:val="24"/>
        </w:rPr>
      </w:pPr>
      <w:r w:rsidRPr="00042EBD">
        <w:rPr>
          <w:rFonts w:ascii="Times New Roman" w:hAnsi="Times New Roman" w:cs="Times New Roman"/>
          <w:color w:val="030000"/>
          <w:sz w:val="24"/>
          <w:szCs w:val="24"/>
        </w:rPr>
        <w:t>Non va considerata errore la pronuncia imperfetta di una parola che possa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essere attribuita all'uso dialettale (ad es., nel Veneto, l'omissione di doppia e la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lettura di "s" al posto di (“z”) o ad eventuali disturbi di articolazione.</w:t>
      </w:r>
    </w:p>
    <w:p w14:paraId="4ECBADF5" w14:textId="77777777" w:rsidR="00E3244A" w:rsidRPr="00042EBD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30000"/>
          <w:sz w:val="24"/>
          <w:szCs w:val="24"/>
        </w:rPr>
      </w:pPr>
      <w:r w:rsidRPr="00042EBD">
        <w:rPr>
          <w:rFonts w:ascii="Times New Roman" w:hAnsi="Times New Roman" w:cs="Times New Roman"/>
          <w:b/>
          <w:bCs/>
          <w:color w:val="030000"/>
          <w:sz w:val="24"/>
          <w:szCs w:val="24"/>
        </w:rPr>
        <w:t>L'esaminatore dovrà segnare sulla sua scheda la maniera e il punto in</w:t>
      </w:r>
    </w:p>
    <w:p w14:paraId="76DD7707" w14:textId="77777777" w:rsidR="00E3244A" w:rsidRPr="00042EBD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30000"/>
          <w:sz w:val="24"/>
          <w:szCs w:val="24"/>
        </w:rPr>
      </w:pPr>
      <w:r w:rsidRPr="00042EBD">
        <w:rPr>
          <w:rFonts w:ascii="Times New Roman" w:hAnsi="Times New Roman" w:cs="Times New Roman"/>
          <w:b/>
          <w:bCs/>
          <w:color w:val="030000"/>
          <w:sz w:val="24"/>
          <w:szCs w:val="24"/>
        </w:rPr>
        <w:t>cui il bambino ha letto erroneamente.</w:t>
      </w:r>
    </w:p>
    <w:p w14:paraId="292C3E62" w14:textId="77777777" w:rsidR="00E3244A" w:rsidRPr="00042EBD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000"/>
          <w:sz w:val="24"/>
          <w:szCs w:val="24"/>
        </w:rPr>
      </w:pPr>
      <w:r w:rsidRPr="00042EBD">
        <w:rPr>
          <w:rFonts w:ascii="Times New Roman" w:hAnsi="Times New Roman" w:cs="Times New Roman"/>
          <w:color w:val="030000"/>
          <w:sz w:val="24"/>
          <w:szCs w:val="24"/>
        </w:rPr>
        <w:t>Se l'insegnante non fa a tempo a segnare per intero l'errore commesso dal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soggetto, può siglare nel seguente modo:</w:t>
      </w:r>
    </w:p>
    <w:p w14:paraId="2161EC60" w14:textId="77777777" w:rsidR="00E3244A" w:rsidRPr="00042EBD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000"/>
          <w:sz w:val="24"/>
          <w:szCs w:val="24"/>
        </w:rPr>
      </w:pPr>
      <w:r w:rsidRPr="00042EBD">
        <w:rPr>
          <w:rFonts w:ascii="Times New Roman" w:hAnsi="Times New Roman" w:cs="Times New Roman"/>
          <w:color w:val="030000"/>
          <w:sz w:val="24"/>
          <w:szCs w:val="24"/>
        </w:rPr>
        <w:t>^ = aggiunta</w:t>
      </w:r>
    </w:p>
    <w:p w14:paraId="44B5F03F" w14:textId="77777777" w:rsidR="00E3244A" w:rsidRPr="00042EBD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000"/>
          <w:sz w:val="24"/>
          <w:szCs w:val="24"/>
        </w:rPr>
      </w:pPr>
      <w:r w:rsidRPr="00042EBD">
        <w:rPr>
          <w:rFonts w:ascii="Times New Roman" w:hAnsi="Times New Roman" w:cs="Times New Roman"/>
          <w:color w:val="030000"/>
          <w:sz w:val="24"/>
          <w:szCs w:val="24"/>
        </w:rPr>
        <w:t>/ = spostamento di accento</w:t>
      </w:r>
    </w:p>
    <w:p w14:paraId="12CE84C5" w14:textId="77777777" w:rsidR="00E3244A" w:rsidRPr="00042EBD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000"/>
          <w:sz w:val="24"/>
          <w:szCs w:val="24"/>
        </w:rPr>
      </w:pPr>
      <w:r w:rsidRPr="00042EBD">
        <w:rPr>
          <w:rFonts w:ascii="Times New Roman" w:hAnsi="Times New Roman" w:cs="Times New Roman"/>
          <w:color w:val="030000"/>
          <w:sz w:val="24"/>
          <w:szCs w:val="24"/>
        </w:rPr>
        <w:t>/\/\/\ = inesatta lettura (sostituzione)</w:t>
      </w:r>
    </w:p>
    <w:p w14:paraId="17C831EA" w14:textId="77777777" w:rsidR="00E3244A" w:rsidRPr="00042EBD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000"/>
          <w:sz w:val="24"/>
          <w:szCs w:val="24"/>
        </w:rPr>
      </w:pPr>
      <w:r w:rsidRPr="00042EBD">
        <w:rPr>
          <w:rFonts w:ascii="Times New Roman" w:hAnsi="Times New Roman" w:cs="Times New Roman"/>
          <w:color w:val="030000"/>
          <w:sz w:val="24"/>
          <w:szCs w:val="24"/>
        </w:rPr>
        <w:t>5" = pausa di più di 5 secondi</w:t>
      </w:r>
    </w:p>
    <w:p w14:paraId="762FA842" w14:textId="77777777" w:rsidR="00E3244A" w:rsidRPr="00042EBD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000"/>
          <w:sz w:val="24"/>
          <w:szCs w:val="24"/>
        </w:rPr>
      </w:pPr>
      <w:r w:rsidRPr="00042EBD">
        <w:rPr>
          <w:rFonts w:ascii="Times New Roman" w:hAnsi="Times New Roman" w:cs="Times New Roman"/>
          <w:color w:val="030000"/>
          <w:sz w:val="24"/>
          <w:szCs w:val="24"/>
        </w:rPr>
        <w:t>____ = grossa esitazione</w:t>
      </w:r>
    </w:p>
    <w:p w14:paraId="1D56EC68" w14:textId="77777777" w:rsidR="00E3244A" w:rsidRPr="00042EBD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000"/>
          <w:sz w:val="24"/>
          <w:szCs w:val="24"/>
        </w:rPr>
      </w:pPr>
      <w:r w:rsidRPr="00042EBD">
        <w:rPr>
          <w:rFonts w:ascii="Times New Roman" w:hAnsi="Times New Roman" w:cs="Times New Roman"/>
          <w:color w:val="030000"/>
          <w:sz w:val="24"/>
          <w:szCs w:val="24"/>
        </w:rPr>
        <w:t>() = omissione</w:t>
      </w:r>
    </w:p>
    <w:p w14:paraId="2AB81225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000"/>
          <w:sz w:val="24"/>
          <w:szCs w:val="24"/>
        </w:rPr>
      </w:pPr>
    </w:p>
    <w:p w14:paraId="729CF067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000"/>
          <w:sz w:val="24"/>
          <w:szCs w:val="24"/>
        </w:rPr>
      </w:pPr>
    </w:p>
    <w:p w14:paraId="09BF8CE4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000"/>
          <w:sz w:val="24"/>
          <w:szCs w:val="24"/>
        </w:rPr>
      </w:pPr>
    </w:p>
    <w:p w14:paraId="148CC8D8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000"/>
          <w:sz w:val="24"/>
          <w:szCs w:val="24"/>
        </w:rPr>
      </w:pPr>
    </w:p>
    <w:p w14:paraId="7801BAEA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000"/>
          <w:sz w:val="24"/>
          <w:szCs w:val="24"/>
        </w:rPr>
      </w:pPr>
    </w:p>
    <w:p w14:paraId="756CA8E7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000"/>
          <w:sz w:val="24"/>
          <w:szCs w:val="24"/>
        </w:rPr>
      </w:pPr>
    </w:p>
    <w:p w14:paraId="64989689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000"/>
          <w:sz w:val="24"/>
          <w:szCs w:val="24"/>
        </w:rPr>
      </w:pPr>
    </w:p>
    <w:p w14:paraId="4CD3DFE8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000"/>
          <w:sz w:val="24"/>
          <w:szCs w:val="24"/>
        </w:rPr>
      </w:pPr>
    </w:p>
    <w:p w14:paraId="7741B4D3" w14:textId="77777777" w:rsidR="00E3244A" w:rsidRPr="00042EBD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000"/>
          <w:sz w:val="24"/>
          <w:szCs w:val="24"/>
        </w:rPr>
      </w:pPr>
    </w:p>
    <w:p w14:paraId="2EC2F1EC" w14:textId="77777777" w:rsidR="00E3244A" w:rsidRPr="00042EBD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30000"/>
          <w:sz w:val="24"/>
          <w:szCs w:val="24"/>
        </w:rPr>
      </w:pPr>
      <w:r w:rsidRPr="00042EBD">
        <w:rPr>
          <w:rFonts w:ascii="Times New Roman" w:hAnsi="Times New Roman" w:cs="Times New Roman"/>
          <w:b/>
          <w:bCs/>
          <w:color w:val="030000"/>
          <w:sz w:val="24"/>
          <w:szCs w:val="24"/>
        </w:rPr>
        <w:lastRenderedPageBreak/>
        <w:t>Punteggio di correttezza</w:t>
      </w:r>
    </w:p>
    <w:p w14:paraId="07C7BA89" w14:textId="77777777" w:rsidR="00E3244A" w:rsidRPr="00042EBD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000"/>
          <w:sz w:val="24"/>
          <w:szCs w:val="24"/>
        </w:rPr>
      </w:pPr>
      <w:r w:rsidRPr="00042EBD">
        <w:rPr>
          <w:rFonts w:ascii="Times New Roman" w:hAnsi="Times New Roman" w:cs="Times New Roman"/>
          <w:color w:val="030000"/>
          <w:sz w:val="24"/>
          <w:szCs w:val="24"/>
        </w:rPr>
        <w:t xml:space="preserve">Vanno penalizzati con </w:t>
      </w:r>
      <w:r w:rsidRPr="00042EBD">
        <w:rPr>
          <w:rFonts w:ascii="Times New Roman" w:hAnsi="Times New Roman" w:cs="Times New Roman"/>
          <w:b/>
          <w:bCs/>
          <w:color w:val="030000"/>
          <w:sz w:val="24"/>
          <w:szCs w:val="24"/>
        </w:rPr>
        <w:t xml:space="preserve">un punto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i seguenti errori: inesatta</w:t>
      </w:r>
    </w:p>
    <w:p w14:paraId="144BDE68" w14:textId="77777777" w:rsidR="00E3244A" w:rsidRPr="00042EBD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000"/>
          <w:sz w:val="24"/>
          <w:szCs w:val="24"/>
        </w:rPr>
      </w:pPr>
      <w:r w:rsidRPr="00042EBD">
        <w:rPr>
          <w:rFonts w:ascii="Times New Roman" w:hAnsi="Times New Roman" w:cs="Times New Roman"/>
          <w:color w:val="030000"/>
          <w:sz w:val="24"/>
          <w:szCs w:val="24"/>
        </w:rPr>
        <w:t>lettura della sillaba;</w:t>
      </w:r>
    </w:p>
    <w:p w14:paraId="3D9FFDF2" w14:textId="77777777" w:rsidR="00E3244A" w:rsidRPr="00042EBD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000"/>
          <w:sz w:val="24"/>
          <w:szCs w:val="24"/>
        </w:rPr>
      </w:pPr>
      <w:r w:rsidRPr="00042EBD">
        <w:rPr>
          <w:rFonts w:ascii="Times New Roman" w:hAnsi="Times New Roman" w:cs="Times New Roman"/>
          <w:color w:val="030000"/>
          <w:sz w:val="24"/>
          <w:szCs w:val="24"/>
        </w:rPr>
        <w:t>- omissione di sillaba, parola o riga;</w:t>
      </w:r>
    </w:p>
    <w:p w14:paraId="3DDDEF4D" w14:textId="77777777" w:rsidR="00E3244A" w:rsidRPr="00042EBD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000"/>
          <w:sz w:val="24"/>
          <w:szCs w:val="24"/>
        </w:rPr>
      </w:pPr>
      <w:r w:rsidRPr="00042EBD">
        <w:rPr>
          <w:rFonts w:ascii="Times New Roman" w:hAnsi="Times New Roman" w:cs="Times New Roman"/>
          <w:color w:val="030000"/>
          <w:sz w:val="24"/>
          <w:szCs w:val="24"/>
        </w:rPr>
        <w:t>- aggiunta di sillaba, parola e rilettura di una stessa riga;</w:t>
      </w:r>
    </w:p>
    <w:p w14:paraId="06323445" w14:textId="77777777" w:rsidR="00E3244A" w:rsidRPr="00042EBD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000"/>
          <w:sz w:val="24"/>
          <w:szCs w:val="24"/>
        </w:rPr>
      </w:pPr>
      <w:r w:rsidRPr="00042EBD">
        <w:rPr>
          <w:rFonts w:ascii="Times New Roman" w:hAnsi="Times New Roman" w:cs="Times New Roman"/>
          <w:color w:val="030000"/>
          <w:sz w:val="24"/>
          <w:szCs w:val="24"/>
        </w:rPr>
        <w:t>- pausa per più di 5 secondi.</w:t>
      </w:r>
    </w:p>
    <w:p w14:paraId="4F0BDFA1" w14:textId="77777777" w:rsidR="00E3244A" w:rsidRPr="00042EBD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000"/>
          <w:sz w:val="24"/>
          <w:szCs w:val="24"/>
        </w:rPr>
      </w:pPr>
      <w:r w:rsidRPr="00042EBD">
        <w:rPr>
          <w:rFonts w:ascii="Times New Roman" w:hAnsi="Times New Roman" w:cs="Times New Roman"/>
          <w:color w:val="030000"/>
          <w:sz w:val="24"/>
          <w:szCs w:val="24"/>
        </w:rPr>
        <w:t xml:space="preserve">Errori penalizzati con </w:t>
      </w:r>
      <w:r w:rsidRPr="00042EBD">
        <w:rPr>
          <w:rFonts w:ascii="Times New Roman" w:hAnsi="Times New Roman" w:cs="Times New Roman"/>
          <w:b/>
          <w:bCs/>
          <w:color w:val="030000"/>
          <w:sz w:val="24"/>
          <w:szCs w:val="24"/>
        </w:rPr>
        <w:t>mezzo punto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:</w:t>
      </w:r>
    </w:p>
    <w:p w14:paraId="158F15E8" w14:textId="77777777" w:rsidR="00E3244A" w:rsidRPr="00042EBD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000"/>
          <w:sz w:val="24"/>
          <w:szCs w:val="24"/>
        </w:rPr>
      </w:pPr>
      <w:r w:rsidRPr="00042EBD">
        <w:rPr>
          <w:rFonts w:ascii="Times New Roman" w:hAnsi="Times New Roman" w:cs="Times New Roman"/>
          <w:color w:val="030000"/>
          <w:sz w:val="24"/>
          <w:szCs w:val="24"/>
        </w:rPr>
        <w:t>- spostamento di accento;</w:t>
      </w:r>
    </w:p>
    <w:p w14:paraId="2D4826C5" w14:textId="77777777" w:rsidR="00E3244A" w:rsidRPr="00042EBD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000"/>
          <w:sz w:val="24"/>
          <w:szCs w:val="24"/>
        </w:rPr>
      </w:pPr>
      <w:r w:rsidRPr="00042EBD">
        <w:rPr>
          <w:rFonts w:ascii="Times New Roman" w:hAnsi="Times New Roman" w:cs="Times New Roman"/>
          <w:color w:val="030000"/>
          <w:sz w:val="24"/>
          <w:szCs w:val="24"/>
        </w:rPr>
        <w:t>- grossa esitazione (ad esempio: per la parola "balcone", il bambino legge</w:t>
      </w:r>
    </w:p>
    <w:p w14:paraId="440423F7" w14:textId="77777777" w:rsidR="00E3244A" w:rsidRPr="00042EBD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000"/>
          <w:sz w:val="24"/>
          <w:szCs w:val="24"/>
        </w:rPr>
      </w:pPr>
      <w:r w:rsidRPr="00042EBD">
        <w:rPr>
          <w:rFonts w:ascii="Times New Roman" w:hAnsi="Times New Roman" w:cs="Times New Roman"/>
          <w:color w:val="030000"/>
          <w:sz w:val="24"/>
          <w:szCs w:val="24"/>
        </w:rPr>
        <w:t>"</w:t>
      </w:r>
      <w:proofErr w:type="spellStart"/>
      <w:proofErr w:type="gramStart"/>
      <w:r w:rsidRPr="00042EBD">
        <w:rPr>
          <w:rFonts w:ascii="Times New Roman" w:hAnsi="Times New Roman" w:cs="Times New Roman"/>
          <w:color w:val="030000"/>
          <w:sz w:val="24"/>
          <w:szCs w:val="24"/>
        </w:rPr>
        <w:t>ba</w:t>
      </w:r>
      <w:proofErr w:type="spellEnd"/>
      <w:r w:rsidRPr="00042EBD">
        <w:rPr>
          <w:rFonts w:ascii="Times New Roman" w:hAnsi="Times New Roman" w:cs="Times New Roman"/>
          <w:color w:val="030000"/>
          <w:sz w:val="24"/>
          <w:szCs w:val="24"/>
        </w:rPr>
        <w:t>..</w:t>
      </w:r>
      <w:proofErr w:type="gramEnd"/>
      <w:r w:rsidRPr="00042EBD">
        <w:rPr>
          <w:rFonts w:ascii="Times New Roman" w:hAnsi="Times New Roman" w:cs="Times New Roman"/>
          <w:color w:val="030000"/>
          <w:sz w:val="24"/>
          <w:szCs w:val="24"/>
        </w:rPr>
        <w:t xml:space="preserve"> bal...balcone"):</w:t>
      </w:r>
    </w:p>
    <w:p w14:paraId="6DE490BF" w14:textId="77777777" w:rsidR="00E3244A" w:rsidRPr="00042EBD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BD">
        <w:rPr>
          <w:rFonts w:ascii="Times New Roman" w:hAnsi="Times New Roman" w:cs="Times New Roman"/>
          <w:color w:val="030000"/>
          <w:sz w:val="24"/>
          <w:szCs w:val="24"/>
        </w:rPr>
        <w:t>- autocorrezione per errore grave. Le autocorrezioni per errore da mezzo punto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non vengono penalizzate (l'autocorrezione può essere siglata sbarrando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l'errore riportato: si scrive come il soggetto ha letto erroneamente e si pone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una sbarretta sopra).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Anche gli errori da un punto vengono valutati solo mezzo punto se non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cambiano il significato della frase.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Va aggiunto che, se l'alunno non è arrivato alla fine del brano, nella parte rimanente avrebbe potuto commettere altri errori. In questo caso si può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valutare quanta parte del brano era stata letta e quindi fare un calcolo del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numero degli errori che presumibilmente l'alunno avrebbe fatto nella parte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rimanente, mediante il calcolo delle proporzioni. Infine errori ripetuti su una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medesima parola che ricompare nel testo vengono contati una sola volta.</w:t>
      </w:r>
    </w:p>
    <w:p w14:paraId="7491DD4E" w14:textId="77777777" w:rsidR="00E3244A" w:rsidRPr="00042EBD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30000"/>
          <w:sz w:val="24"/>
          <w:szCs w:val="24"/>
        </w:rPr>
      </w:pPr>
      <w:r w:rsidRPr="00042EBD">
        <w:rPr>
          <w:rFonts w:ascii="Times New Roman" w:hAnsi="Times New Roman" w:cs="Times New Roman"/>
          <w:b/>
          <w:bCs/>
          <w:color w:val="030000"/>
          <w:sz w:val="24"/>
          <w:szCs w:val="24"/>
        </w:rPr>
        <w:t>Punteggio di rapidità</w:t>
      </w:r>
    </w:p>
    <w:p w14:paraId="1AE3E529" w14:textId="77777777" w:rsidR="00E3244A" w:rsidRPr="00042EBD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000"/>
          <w:sz w:val="24"/>
          <w:szCs w:val="24"/>
        </w:rPr>
      </w:pPr>
      <w:r w:rsidRPr="00042EBD">
        <w:rPr>
          <w:rFonts w:ascii="Times New Roman" w:hAnsi="Times New Roman" w:cs="Times New Roman"/>
          <w:color w:val="030000"/>
          <w:sz w:val="24"/>
          <w:szCs w:val="24"/>
        </w:rPr>
        <w:t>Per la rapidità, si divide il numero complessivo di secondi impiegato (es.:2'30" equivalgono a 150 secondi) per il numero di sillabe di cui è composto il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brano, se il brano è stato letto interamente o, in caso contrario, per il numero di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sillabe lette rilevabili sulla scheda per l'esaminatore. (N.B. Il tempo nelle tabelle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  <w:r w:rsidRPr="00042EBD">
        <w:rPr>
          <w:rFonts w:ascii="Times New Roman" w:hAnsi="Times New Roman" w:cs="Times New Roman"/>
          <w:color w:val="030000"/>
          <w:sz w:val="24"/>
          <w:szCs w:val="24"/>
        </w:rPr>
        <w:t>è sempre inteso in centesimi di secondo).</w:t>
      </w:r>
    </w:p>
    <w:p w14:paraId="33DB180F" w14:textId="77777777" w:rsidR="00E3244A" w:rsidRPr="00042EBD" w:rsidRDefault="00E3244A" w:rsidP="00E3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EBD">
        <w:rPr>
          <w:rFonts w:ascii="Times New Roman" w:hAnsi="Times New Roman" w:cs="Times New Roman"/>
          <w:color w:val="000000"/>
          <w:sz w:val="24"/>
          <w:szCs w:val="24"/>
        </w:rPr>
        <w:t>Rapidità</w:t>
      </w:r>
    </w:p>
    <w:p w14:paraId="7736B9D5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noProof/>
          <w:color w:val="00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66D01" wp14:editId="6CF09155">
                <wp:simplePos x="0" y="0"/>
                <wp:positionH relativeFrom="column">
                  <wp:posOffset>2537460</wp:posOffset>
                </wp:positionH>
                <wp:positionV relativeFrom="paragraph">
                  <wp:posOffset>266700</wp:posOffset>
                </wp:positionV>
                <wp:extent cx="3181350" cy="6762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676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81CD2" w14:textId="77777777" w:rsidR="00E3244A" w:rsidRDefault="00E3244A" w:rsidP="00E324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</w:rPr>
                              <w:t>150:448=</w:t>
                            </w:r>
                          </w:p>
                          <w:p w14:paraId="45268240" w14:textId="77777777" w:rsidR="00E3244A" w:rsidRDefault="00E3244A" w:rsidP="00E324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</w:rPr>
                              <w:t>0,334= 33 centesimi di secondo a sillaba</w:t>
                            </w:r>
                          </w:p>
                          <w:p w14:paraId="715FA28B" w14:textId="77777777" w:rsidR="00E3244A" w:rsidRDefault="00E3244A" w:rsidP="00E324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E66D01" id="Rettangolo 1" o:spid="_x0000_s1026" style="position:absolute;margin-left:199.8pt;margin-top:21pt;width:250.5pt;height:5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" filled="f" strokecolor="#1f3763 [1604]" strokeweight="1pt">
                <v:textbox>
                  <w:txbxContent>
                    <w:p w14:paraId="50681CD2" w14:textId="77777777" w:rsidR="00E3244A" w:rsidRDefault="00E3244A" w:rsidP="00E3244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color w:val="00000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</w:rPr>
                        <w:t>150:448=</w:t>
                      </w:r>
                    </w:p>
                    <w:p w14:paraId="45268240" w14:textId="77777777" w:rsidR="00E3244A" w:rsidRDefault="00E3244A" w:rsidP="00E3244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color w:val="00000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</w:rPr>
                        <w:t>0,334= 33 centesimi di secondo a sillaba</w:t>
                      </w:r>
                    </w:p>
                    <w:p w14:paraId="715FA28B" w14:textId="77777777" w:rsidR="00E3244A" w:rsidRDefault="00E3244A" w:rsidP="00E324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838"/>
      </w:tblGrid>
      <w:tr w:rsidR="00E3244A" w14:paraId="7458D15E" w14:textId="77777777" w:rsidTr="00D72056">
        <w:tc>
          <w:tcPr>
            <w:tcW w:w="1838" w:type="dxa"/>
          </w:tcPr>
          <w:p w14:paraId="09841E0A" w14:textId="77777777" w:rsidR="00E3244A" w:rsidRDefault="00E3244A" w:rsidP="00D7205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hAnsi="Verdana" w:cs="Verdana"/>
                <w:color w:val="000000"/>
                <w:sz w:val="28"/>
                <w:szCs w:val="28"/>
              </w:rPr>
              <w:t>n. secondi</w:t>
            </w:r>
          </w:p>
          <w:p w14:paraId="2C810A46" w14:textId="77777777" w:rsidR="00E3244A" w:rsidRDefault="00E3244A" w:rsidP="00D720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hAnsi="Verdana" w:cs="Verdana"/>
                <w:color w:val="000000"/>
                <w:sz w:val="28"/>
                <w:szCs w:val="28"/>
              </w:rPr>
              <w:t>n. sillabe</w:t>
            </w:r>
          </w:p>
          <w:p w14:paraId="6D73F273" w14:textId="77777777" w:rsidR="00E3244A" w:rsidRDefault="00E3244A" w:rsidP="00D720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8"/>
                <w:szCs w:val="28"/>
              </w:rPr>
            </w:pPr>
          </w:p>
          <w:p w14:paraId="14290983" w14:textId="77777777" w:rsidR="00E3244A" w:rsidRDefault="00E3244A" w:rsidP="00D720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8"/>
                <w:szCs w:val="28"/>
              </w:rPr>
            </w:pPr>
          </w:p>
          <w:p w14:paraId="055E9114" w14:textId="77777777" w:rsidR="00E3244A" w:rsidRDefault="00E3244A" w:rsidP="00D720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</w:tcPr>
          <w:p w14:paraId="17F05F5F" w14:textId="77777777" w:rsidR="00E3244A" w:rsidRDefault="00E3244A" w:rsidP="00D7205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hAnsi="Verdana" w:cs="Verdana"/>
                <w:color w:val="000000"/>
                <w:sz w:val="28"/>
                <w:szCs w:val="28"/>
              </w:rPr>
              <w:t xml:space="preserve">  150</w:t>
            </w:r>
          </w:p>
          <w:p w14:paraId="7B876E57" w14:textId="77777777" w:rsidR="00E3244A" w:rsidRDefault="00E3244A" w:rsidP="00D720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hAnsi="Verdana" w:cs="Verdana"/>
                <w:color w:val="000000"/>
                <w:sz w:val="28"/>
                <w:szCs w:val="28"/>
              </w:rPr>
              <w:t xml:space="preserve">  448</w:t>
            </w:r>
          </w:p>
          <w:p w14:paraId="15A0ED9A" w14:textId="77777777" w:rsidR="00E3244A" w:rsidRDefault="00E3244A" w:rsidP="00D720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8"/>
                <w:szCs w:val="28"/>
              </w:rPr>
            </w:pPr>
          </w:p>
          <w:p w14:paraId="59C7F94C" w14:textId="77777777" w:rsidR="00E3244A" w:rsidRDefault="00E3244A" w:rsidP="00D720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8"/>
                <w:szCs w:val="28"/>
              </w:rPr>
            </w:pPr>
          </w:p>
          <w:p w14:paraId="67B3B5F8" w14:textId="77777777" w:rsidR="00E3244A" w:rsidRDefault="00E3244A" w:rsidP="00D720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8"/>
                <w:szCs w:val="28"/>
              </w:rPr>
            </w:pPr>
          </w:p>
        </w:tc>
      </w:tr>
    </w:tbl>
    <w:p w14:paraId="0E650108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     </w:t>
      </w:r>
    </w:p>
    <w:p w14:paraId="53E54960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14:paraId="1E3CCDEE" w14:textId="77777777" w:rsidR="00E3244A" w:rsidRDefault="00E3244A" w:rsidP="00E3244A">
      <w:pPr>
        <w:rPr>
          <w:rFonts w:ascii="Calibri" w:hAnsi="Calibri" w:cs="Calibri"/>
        </w:rPr>
      </w:pPr>
    </w:p>
    <w:p w14:paraId="1DB4E613" w14:textId="77777777" w:rsidR="00E3244A" w:rsidRDefault="00E3244A" w:rsidP="00E3244A">
      <w:pPr>
        <w:rPr>
          <w:rFonts w:ascii="Calibri" w:hAnsi="Calibri" w:cs="Calibri"/>
        </w:rPr>
      </w:pPr>
    </w:p>
    <w:p w14:paraId="3FEB2CBC" w14:textId="77777777" w:rsidR="00E3244A" w:rsidRDefault="00E3244A" w:rsidP="00E3244A">
      <w:pPr>
        <w:rPr>
          <w:rFonts w:ascii="Calibri" w:hAnsi="Calibri" w:cs="Calibri"/>
        </w:rPr>
      </w:pPr>
    </w:p>
    <w:p w14:paraId="3C200D3A" w14:textId="77777777" w:rsidR="00E3244A" w:rsidRDefault="00E3244A" w:rsidP="00E3244A">
      <w:pPr>
        <w:rPr>
          <w:rFonts w:ascii="Calibri" w:hAnsi="Calibri" w:cs="Calibri"/>
        </w:rPr>
      </w:pPr>
    </w:p>
    <w:p w14:paraId="34A8373F" w14:textId="77777777" w:rsidR="00E3244A" w:rsidRDefault="00E3244A" w:rsidP="00E3244A">
      <w:pPr>
        <w:rPr>
          <w:rFonts w:ascii="Calibri" w:hAnsi="Calibri" w:cs="Calibri"/>
        </w:rPr>
      </w:pPr>
    </w:p>
    <w:p w14:paraId="345C492C" w14:textId="77777777" w:rsidR="00E3244A" w:rsidRDefault="00E3244A" w:rsidP="00E3244A">
      <w:pPr>
        <w:rPr>
          <w:rFonts w:ascii="Calibri" w:hAnsi="Calibri" w:cs="Calibri"/>
        </w:rPr>
      </w:pPr>
    </w:p>
    <w:p w14:paraId="536FFC4B" w14:textId="77777777" w:rsidR="00E3244A" w:rsidRDefault="00E3244A" w:rsidP="00E3244A">
      <w:pPr>
        <w:rPr>
          <w:rFonts w:ascii="Calibri" w:hAnsi="Calibri" w:cs="Calibri"/>
        </w:rPr>
      </w:pPr>
    </w:p>
    <w:p w14:paraId="0A2EA4E3" w14:textId="77777777" w:rsidR="00E3244A" w:rsidRDefault="00E3244A" w:rsidP="00E3244A">
      <w:pPr>
        <w:rPr>
          <w:rFonts w:ascii="Calibri" w:hAnsi="Calibri" w:cs="Calibri"/>
        </w:rPr>
      </w:pPr>
    </w:p>
    <w:p w14:paraId="3A785190" w14:textId="77777777" w:rsidR="00E3244A" w:rsidRDefault="00E3244A" w:rsidP="00E3244A">
      <w:pPr>
        <w:rPr>
          <w:rFonts w:ascii="Calibri" w:hAnsi="Calibri" w:cs="Calibri"/>
        </w:rPr>
      </w:pPr>
    </w:p>
    <w:p w14:paraId="34DDC486" w14:textId="77777777" w:rsidR="00E3244A" w:rsidRDefault="00E3244A" w:rsidP="00E3244A">
      <w:pPr>
        <w:rPr>
          <w:rFonts w:ascii="Calibri" w:hAnsi="Calibri" w:cs="Calibri"/>
        </w:rPr>
      </w:pPr>
    </w:p>
    <w:p w14:paraId="3AC91FE6" w14:textId="77777777" w:rsidR="00E3244A" w:rsidRDefault="00E3244A" w:rsidP="00E3244A">
      <w:pPr>
        <w:rPr>
          <w:rFonts w:ascii="Calibri" w:hAnsi="Calibri" w:cs="Calibri"/>
        </w:rPr>
      </w:pPr>
    </w:p>
    <w:p w14:paraId="50D97E84" w14:textId="77777777" w:rsidR="00E3244A" w:rsidRDefault="00E3244A" w:rsidP="00E3244A">
      <w:pPr>
        <w:rPr>
          <w:rFonts w:ascii="Calibri" w:hAnsi="Calibri" w:cs="Calibri"/>
        </w:rPr>
      </w:pPr>
    </w:p>
    <w:p w14:paraId="42D75E20" w14:textId="77777777" w:rsidR="00E3244A" w:rsidRDefault="00E3244A" w:rsidP="00E3244A">
      <w:pPr>
        <w:rPr>
          <w:rFonts w:ascii="Calibri" w:hAnsi="Calibri" w:cs="Calibri"/>
        </w:rPr>
      </w:pPr>
    </w:p>
    <w:p w14:paraId="5B42D91A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4"/>
          <w:szCs w:val="32"/>
        </w:rPr>
      </w:pPr>
    </w:p>
    <w:p w14:paraId="2E8F8E5E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4"/>
          <w:szCs w:val="32"/>
        </w:rPr>
      </w:pPr>
      <w:r w:rsidRPr="00A7693A">
        <w:rPr>
          <w:rFonts w:ascii="Calibri-Bold" w:hAnsi="Calibri-Bold" w:cs="Calibri-Bold"/>
          <w:b/>
          <w:bCs/>
          <w:sz w:val="34"/>
          <w:szCs w:val="32"/>
        </w:rPr>
        <w:t>ALÌ SALVA LA LUNA</w:t>
      </w:r>
    </w:p>
    <w:p w14:paraId="54557068" w14:textId="77777777" w:rsidR="00E3244A" w:rsidRPr="00A7693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4"/>
          <w:szCs w:val="32"/>
        </w:rPr>
      </w:pPr>
    </w:p>
    <w:p w14:paraId="6CC631D3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28"/>
        </w:rPr>
      </w:pPr>
      <w:r w:rsidRPr="00A7693A">
        <w:rPr>
          <w:rFonts w:ascii="Calibri" w:hAnsi="Calibri" w:cs="Calibri"/>
          <w:sz w:val="32"/>
          <w:szCs w:val="28"/>
        </w:rPr>
        <w:t>UNA VOLTA, VERSO SERA, ALÌ ANDÒ A PRENDERE</w:t>
      </w:r>
    </w:p>
    <w:p w14:paraId="0A726903" w14:textId="77777777" w:rsidR="00E3244A" w:rsidRPr="00A7693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28"/>
        </w:rPr>
      </w:pPr>
      <w:r w:rsidRPr="00A7693A">
        <w:rPr>
          <w:rFonts w:ascii="Calibri" w:hAnsi="Calibri" w:cs="Calibri"/>
          <w:sz w:val="32"/>
          <w:szCs w:val="28"/>
        </w:rPr>
        <w:t>ACQUA. CURVANDOSI SUL POZZO, VIDE</w:t>
      </w:r>
    </w:p>
    <w:p w14:paraId="62334738" w14:textId="77777777" w:rsidR="00E3244A" w:rsidRPr="00A7693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28"/>
        </w:rPr>
      </w:pPr>
      <w:r w:rsidRPr="00A7693A">
        <w:rPr>
          <w:rFonts w:ascii="Calibri" w:hAnsi="Calibri" w:cs="Calibri"/>
          <w:sz w:val="32"/>
          <w:szCs w:val="28"/>
        </w:rPr>
        <w:t>LAGGIÙ IN FONDO NELL’ACQUA LA LUNA CHE SI</w:t>
      </w:r>
    </w:p>
    <w:p w14:paraId="644012D9" w14:textId="77777777" w:rsidR="00E3244A" w:rsidRPr="00A7693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28"/>
        </w:rPr>
      </w:pPr>
      <w:r w:rsidRPr="00A7693A">
        <w:rPr>
          <w:rFonts w:ascii="Calibri" w:hAnsi="Calibri" w:cs="Calibri"/>
          <w:sz w:val="32"/>
          <w:szCs w:val="28"/>
        </w:rPr>
        <w:t>SPECCHIAVA.</w:t>
      </w:r>
    </w:p>
    <w:p w14:paraId="091FF111" w14:textId="77777777" w:rsidR="00E3244A" w:rsidRPr="00A7693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28"/>
        </w:rPr>
      </w:pPr>
      <w:r w:rsidRPr="00A7693A">
        <w:rPr>
          <w:rFonts w:ascii="Calibri" w:hAnsi="Calibri" w:cs="Calibri"/>
          <w:sz w:val="32"/>
          <w:szCs w:val="28"/>
        </w:rPr>
        <w:t>“POVERI NOI” GRIDÒ ALÌ “LA LUNA</w:t>
      </w:r>
    </w:p>
    <w:p w14:paraId="296FD1AC" w14:textId="77777777" w:rsidR="00E3244A" w:rsidRPr="00A7693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28"/>
        </w:rPr>
      </w:pPr>
      <w:r w:rsidRPr="00A7693A">
        <w:rPr>
          <w:rFonts w:ascii="Calibri" w:hAnsi="Calibri" w:cs="Calibri"/>
          <w:sz w:val="32"/>
          <w:szCs w:val="28"/>
        </w:rPr>
        <w:t>È CADUTA NEL POZZO. PRESTO, PRESTO TIRIAMOLA</w:t>
      </w:r>
    </w:p>
    <w:p w14:paraId="41CB8BAD" w14:textId="77777777" w:rsidR="00E3244A" w:rsidRPr="00A7693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28"/>
        </w:rPr>
      </w:pPr>
      <w:r w:rsidRPr="00A7693A">
        <w:rPr>
          <w:rFonts w:ascii="Calibri" w:hAnsi="Calibri" w:cs="Calibri"/>
          <w:sz w:val="32"/>
          <w:szCs w:val="28"/>
        </w:rPr>
        <w:t>FUORI”.</w:t>
      </w:r>
    </w:p>
    <w:p w14:paraId="38BA3DAC" w14:textId="77777777" w:rsidR="00E3244A" w:rsidRPr="00A7693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28"/>
        </w:rPr>
      </w:pPr>
      <w:r w:rsidRPr="00A7693A">
        <w:rPr>
          <w:rFonts w:ascii="Calibri" w:hAnsi="Calibri" w:cs="Calibri"/>
          <w:sz w:val="32"/>
          <w:szCs w:val="28"/>
        </w:rPr>
        <w:t>E CORSE A PRENDERE CORDA E UNCINO.</w:t>
      </w:r>
    </w:p>
    <w:p w14:paraId="5BDCB072" w14:textId="77777777" w:rsidR="00E3244A" w:rsidRPr="00A7693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28"/>
        </w:rPr>
      </w:pPr>
      <w:r w:rsidRPr="00A7693A">
        <w:rPr>
          <w:rFonts w:ascii="Calibri" w:hAnsi="Calibri" w:cs="Calibri"/>
          <w:sz w:val="32"/>
          <w:szCs w:val="28"/>
        </w:rPr>
        <w:t>IL BRAVO ALÌ SI DIEDE DA FARE PER UN</w:t>
      </w:r>
    </w:p>
    <w:p w14:paraId="3C69F1C3" w14:textId="77777777" w:rsidR="00E3244A" w:rsidRPr="00A7693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28"/>
        </w:rPr>
      </w:pPr>
      <w:r w:rsidRPr="00A7693A">
        <w:rPr>
          <w:rFonts w:ascii="Calibri" w:hAnsi="Calibri" w:cs="Calibri"/>
          <w:sz w:val="32"/>
          <w:szCs w:val="28"/>
        </w:rPr>
        <w:t>BEL PEZZO, MA L’UNCINO NON RIUSCIVA AD ACCHIAPPARE</w:t>
      </w:r>
    </w:p>
    <w:p w14:paraId="476C9257" w14:textId="77777777" w:rsidR="00E3244A" w:rsidRPr="00A7693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28"/>
        </w:rPr>
      </w:pPr>
      <w:r w:rsidRPr="00A7693A">
        <w:rPr>
          <w:rFonts w:ascii="Calibri" w:hAnsi="Calibri" w:cs="Calibri"/>
          <w:sz w:val="32"/>
          <w:szCs w:val="28"/>
        </w:rPr>
        <w:t>LA LUNA PER TIRARLA SU. ALLA FINE</w:t>
      </w:r>
    </w:p>
    <w:p w14:paraId="2B36FEE8" w14:textId="77777777" w:rsidR="00E3244A" w:rsidRPr="00A7693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28"/>
        </w:rPr>
      </w:pPr>
      <w:r w:rsidRPr="00A7693A">
        <w:rPr>
          <w:rFonts w:ascii="Calibri" w:hAnsi="Calibri" w:cs="Calibri"/>
          <w:sz w:val="32"/>
          <w:szCs w:val="28"/>
        </w:rPr>
        <w:t>ALÌ EBBE L’IMPRESSIONE CHE L’UNCINO AVESSE</w:t>
      </w:r>
    </w:p>
    <w:p w14:paraId="77DDC1F3" w14:textId="77777777" w:rsidR="00E3244A" w:rsidRPr="00A7693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28"/>
        </w:rPr>
      </w:pPr>
      <w:r w:rsidRPr="00A7693A">
        <w:rPr>
          <w:rFonts w:ascii="Calibri" w:hAnsi="Calibri" w:cs="Calibri"/>
          <w:sz w:val="32"/>
          <w:szCs w:val="28"/>
        </w:rPr>
        <w:t>FATTO PRESA E COMINCIÒ A TIRARE.</w:t>
      </w:r>
    </w:p>
    <w:p w14:paraId="116685E9" w14:textId="77777777" w:rsidR="00E3244A" w:rsidRPr="00A7693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28"/>
        </w:rPr>
      </w:pPr>
      <w:r w:rsidRPr="00A7693A">
        <w:rPr>
          <w:rFonts w:ascii="Calibri" w:hAnsi="Calibri" w:cs="Calibri"/>
          <w:sz w:val="32"/>
          <w:szCs w:val="28"/>
        </w:rPr>
        <w:t>“ACCIDERBA, SE PESA…” SOSPIRAVA.</w:t>
      </w:r>
    </w:p>
    <w:p w14:paraId="252BEE39" w14:textId="77777777" w:rsidR="00E3244A" w:rsidRPr="00A7693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28"/>
        </w:rPr>
      </w:pPr>
      <w:r w:rsidRPr="00A7693A">
        <w:rPr>
          <w:rFonts w:ascii="Calibri" w:hAnsi="Calibri" w:cs="Calibri"/>
          <w:sz w:val="32"/>
          <w:szCs w:val="28"/>
        </w:rPr>
        <w:t>E TIRAVA CON TUTTE LE SUE FORZE, PUNTANDO</w:t>
      </w:r>
    </w:p>
    <w:p w14:paraId="215ECB7D" w14:textId="77777777" w:rsidR="00E3244A" w:rsidRPr="00A7693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28"/>
        </w:rPr>
      </w:pPr>
      <w:r w:rsidRPr="00A7693A">
        <w:rPr>
          <w:rFonts w:ascii="Calibri" w:hAnsi="Calibri" w:cs="Calibri"/>
          <w:sz w:val="32"/>
          <w:szCs w:val="28"/>
        </w:rPr>
        <w:t>I PIEDI CONTRO IL PARAPETTO DEL POZZO. A</w:t>
      </w:r>
    </w:p>
    <w:p w14:paraId="4CB13886" w14:textId="77777777" w:rsidR="00E3244A" w:rsidRPr="00A7693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28"/>
        </w:rPr>
      </w:pPr>
      <w:r w:rsidRPr="00A7693A">
        <w:rPr>
          <w:rFonts w:ascii="Calibri" w:hAnsi="Calibri" w:cs="Calibri"/>
          <w:sz w:val="32"/>
          <w:szCs w:val="28"/>
        </w:rPr>
        <w:t xml:space="preserve">UN TRATTO L’UNCINO SI </w:t>
      </w:r>
      <w:proofErr w:type="gramStart"/>
      <w:r w:rsidRPr="00A7693A">
        <w:rPr>
          <w:rFonts w:ascii="Calibri" w:hAnsi="Calibri" w:cs="Calibri"/>
          <w:sz w:val="32"/>
          <w:szCs w:val="28"/>
        </w:rPr>
        <w:t>STACCÒ .</w:t>
      </w:r>
      <w:proofErr w:type="gramEnd"/>
      <w:r w:rsidRPr="00A7693A">
        <w:rPr>
          <w:rFonts w:ascii="Calibri" w:hAnsi="Calibri" w:cs="Calibri"/>
          <w:sz w:val="32"/>
          <w:szCs w:val="28"/>
        </w:rPr>
        <w:t xml:space="preserve"> ALÌ CADDE SULLA</w:t>
      </w:r>
    </w:p>
    <w:p w14:paraId="45D25CC6" w14:textId="77777777" w:rsidR="00E3244A" w:rsidRPr="00A7693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28"/>
        </w:rPr>
      </w:pPr>
      <w:r w:rsidRPr="00A7693A">
        <w:rPr>
          <w:rFonts w:ascii="Calibri" w:hAnsi="Calibri" w:cs="Calibri"/>
          <w:sz w:val="32"/>
          <w:szCs w:val="28"/>
        </w:rPr>
        <w:t>SCHIENA, GUARDÒ IN ALTO E VIDE LA LUNA IN</w:t>
      </w:r>
    </w:p>
    <w:p w14:paraId="323DE794" w14:textId="77777777" w:rsidR="00E3244A" w:rsidRPr="00A7693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28"/>
        </w:rPr>
      </w:pPr>
      <w:r w:rsidRPr="00A7693A">
        <w:rPr>
          <w:rFonts w:ascii="Calibri" w:hAnsi="Calibri" w:cs="Calibri"/>
          <w:sz w:val="32"/>
          <w:szCs w:val="28"/>
        </w:rPr>
        <w:t>MEZZO AL CIELO.</w:t>
      </w:r>
    </w:p>
    <w:p w14:paraId="0BE9F5D4" w14:textId="77777777" w:rsidR="00E3244A" w:rsidRPr="00A7693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28"/>
        </w:rPr>
      </w:pPr>
      <w:r w:rsidRPr="00A7693A">
        <w:rPr>
          <w:rFonts w:ascii="Calibri" w:hAnsi="Calibri" w:cs="Calibri"/>
          <w:sz w:val="32"/>
          <w:szCs w:val="28"/>
        </w:rPr>
        <w:t>“DIO SIA LODATO” ESCLAMÒ ALÌ SODDISFATTO</w:t>
      </w:r>
    </w:p>
    <w:p w14:paraId="2988906C" w14:textId="77777777" w:rsidR="00E3244A" w:rsidRPr="00A7693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28"/>
        </w:rPr>
      </w:pPr>
      <w:r w:rsidRPr="00A7693A">
        <w:rPr>
          <w:rFonts w:ascii="Calibri" w:hAnsi="Calibri" w:cs="Calibri"/>
          <w:sz w:val="32"/>
          <w:szCs w:val="28"/>
        </w:rPr>
        <w:t>“MI SARÒ FATTO QUALCHE BERNOCCOLO</w:t>
      </w:r>
    </w:p>
    <w:p w14:paraId="771940DE" w14:textId="77777777" w:rsidR="00E3244A" w:rsidRPr="00A7693A" w:rsidRDefault="00E3244A" w:rsidP="00E3244A">
      <w:pPr>
        <w:rPr>
          <w:rFonts w:ascii="Calibri" w:hAnsi="Calibri" w:cs="Calibri"/>
          <w:sz w:val="32"/>
          <w:szCs w:val="28"/>
        </w:rPr>
      </w:pPr>
      <w:r w:rsidRPr="00A7693A">
        <w:rPr>
          <w:rFonts w:ascii="Calibri" w:hAnsi="Calibri" w:cs="Calibri"/>
          <w:sz w:val="32"/>
          <w:szCs w:val="28"/>
        </w:rPr>
        <w:t>MA LA LUNA È TORNATA AL SUO POSTO.</w:t>
      </w:r>
    </w:p>
    <w:p w14:paraId="1EDA8959" w14:textId="77777777" w:rsidR="00E3244A" w:rsidRDefault="00E3244A" w:rsidP="00E3244A">
      <w:pPr>
        <w:rPr>
          <w:rFonts w:ascii="Calibri" w:hAnsi="Calibri" w:cs="Calibri"/>
          <w:sz w:val="28"/>
          <w:szCs w:val="28"/>
        </w:rPr>
      </w:pPr>
    </w:p>
    <w:p w14:paraId="40D3E92F" w14:textId="77777777" w:rsidR="00E3244A" w:rsidRDefault="00E3244A" w:rsidP="00E3244A">
      <w:pPr>
        <w:rPr>
          <w:rFonts w:ascii="Calibri" w:hAnsi="Calibri" w:cs="Calibri"/>
          <w:sz w:val="28"/>
          <w:szCs w:val="28"/>
        </w:rPr>
      </w:pPr>
    </w:p>
    <w:p w14:paraId="1CA57F5A" w14:textId="77777777" w:rsidR="00E3244A" w:rsidRDefault="00E3244A" w:rsidP="00E3244A">
      <w:pPr>
        <w:rPr>
          <w:rFonts w:ascii="Calibri" w:hAnsi="Calibri" w:cs="Calibri"/>
          <w:sz w:val="28"/>
          <w:szCs w:val="28"/>
        </w:rPr>
      </w:pPr>
    </w:p>
    <w:p w14:paraId="141359EB" w14:textId="77777777" w:rsidR="00E3244A" w:rsidRDefault="00E3244A" w:rsidP="00E3244A">
      <w:pPr>
        <w:rPr>
          <w:rFonts w:ascii="Calibri" w:hAnsi="Calibri" w:cs="Calibri"/>
          <w:sz w:val="28"/>
          <w:szCs w:val="28"/>
        </w:rPr>
      </w:pPr>
    </w:p>
    <w:p w14:paraId="456D4504" w14:textId="77777777" w:rsidR="00E3244A" w:rsidRDefault="00E3244A" w:rsidP="00E3244A">
      <w:pPr>
        <w:rPr>
          <w:rFonts w:ascii="Calibri" w:hAnsi="Calibri" w:cs="Calibri"/>
          <w:sz w:val="28"/>
          <w:szCs w:val="28"/>
        </w:rPr>
      </w:pPr>
    </w:p>
    <w:p w14:paraId="0BFD9095" w14:textId="77777777" w:rsidR="00E3244A" w:rsidRDefault="00E3244A" w:rsidP="00E3244A">
      <w:pPr>
        <w:rPr>
          <w:rFonts w:ascii="Calibri" w:hAnsi="Calibri" w:cs="Calibri"/>
          <w:sz w:val="28"/>
          <w:szCs w:val="28"/>
        </w:rPr>
      </w:pPr>
    </w:p>
    <w:p w14:paraId="19A06DB6" w14:textId="77777777" w:rsidR="00E3244A" w:rsidRDefault="00E3244A" w:rsidP="00E3244A">
      <w:pPr>
        <w:rPr>
          <w:rFonts w:ascii="Calibri" w:hAnsi="Calibri" w:cs="Calibri"/>
          <w:sz w:val="28"/>
          <w:szCs w:val="28"/>
        </w:rPr>
      </w:pPr>
    </w:p>
    <w:p w14:paraId="3A9DA0D4" w14:textId="77777777" w:rsidR="00E3244A" w:rsidRDefault="00E3244A" w:rsidP="00E3244A">
      <w:pPr>
        <w:rPr>
          <w:rFonts w:ascii="Calibri" w:hAnsi="Calibri" w:cs="Calibri"/>
          <w:sz w:val="28"/>
          <w:szCs w:val="28"/>
        </w:rPr>
      </w:pPr>
    </w:p>
    <w:p w14:paraId="4C2FCA51" w14:textId="77777777" w:rsidR="00E3244A" w:rsidRDefault="00E3244A" w:rsidP="00E3244A">
      <w:pPr>
        <w:rPr>
          <w:rFonts w:ascii="Calibri" w:hAnsi="Calibri" w:cs="Calibri"/>
          <w:sz w:val="28"/>
          <w:szCs w:val="28"/>
        </w:rPr>
      </w:pPr>
    </w:p>
    <w:p w14:paraId="60717571" w14:textId="77777777" w:rsidR="00E3244A" w:rsidRDefault="00E3244A" w:rsidP="00E3244A">
      <w:pPr>
        <w:rPr>
          <w:rFonts w:ascii="Calibri" w:hAnsi="Calibri" w:cs="Calibri"/>
          <w:sz w:val="28"/>
          <w:szCs w:val="28"/>
        </w:rPr>
      </w:pPr>
    </w:p>
    <w:p w14:paraId="7BB35F17" w14:textId="77777777" w:rsidR="00E3244A" w:rsidRDefault="00E3244A" w:rsidP="00E3244A">
      <w:pPr>
        <w:rPr>
          <w:rFonts w:ascii="Calibri" w:hAnsi="Calibri" w:cs="Calibri"/>
          <w:sz w:val="28"/>
          <w:szCs w:val="28"/>
        </w:rPr>
      </w:pPr>
    </w:p>
    <w:p w14:paraId="2B53FCE7" w14:textId="77777777" w:rsidR="00E3244A" w:rsidRDefault="00E3244A" w:rsidP="00E3244A">
      <w:pPr>
        <w:rPr>
          <w:rFonts w:ascii="Calibri" w:hAnsi="Calibri" w:cs="Calibri"/>
          <w:sz w:val="28"/>
          <w:szCs w:val="28"/>
        </w:rPr>
      </w:pPr>
    </w:p>
    <w:p w14:paraId="5019F405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ALÌ SALVA LA LUNA</w:t>
      </w:r>
    </w:p>
    <w:p w14:paraId="0EB3564F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Una volta, verso </w:t>
      </w:r>
      <w:proofErr w:type="gramStart"/>
      <w:r>
        <w:rPr>
          <w:rFonts w:ascii="Calibri" w:hAnsi="Calibri" w:cs="Calibri"/>
          <w:sz w:val="28"/>
          <w:szCs w:val="28"/>
        </w:rPr>
        <w:t>sera ,</w:t>
      </w:r>
      <w:proofErr w:type="gramEnd"/>
      <w:r>
        <w:rPr>
          <w:rFonts w:ascii="Calibri" w:hAnsi="Calibri" w:cs="Calibri"/>
          <w:sz w:val="28"/>
          <w:szCs w:val="28"/>
        </w:rPr>
        <w:t xml:space="preserve"> Alì andò a prendere</w:t>
      </w:r>
    </w:p>
    <w:p w14:paraId="1102DD28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acqua. Curvandosi sul pozzo, vide</w:t>
      </w:r>
    </w:p>
    <w:p w14:paraId="35EB13CF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laggiù in fondo nell’acqua la luna che si</w:t>
      </w:r>
    </w:p>
    <w:p w14:paraId="1663C298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specchiava.</w:t>
      </w:r>
    </w:p>
    <w:p w14:paraId="0C2D0542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“Poveri noi” gridò Alì </w:t>
      </w:r>
      <w:proofErr w:type="gramStart"/>
      <w:r>
        <w:rPr>
          <w:rFonts w:ascii="Calibri" w:hAnsi="Calibri" w:cs="Calibri"/>
          <w:sz w:val="28"/>
          <w:szCs w:val="28"/>
        </w:rPr>
        <w:t>“ la</w:t>
      </w:r>
      <w:proofErr w:type="gramEnd"/>
      <w:r>
        <w:rPr>
          <w:rFonts w:ascii="Calibri" w:hAnsi="Calibri" w:cs="Calibri"/>
          <w:sz w:val="28"/>
          <w:szCs w:val="28"/>
        </w:rPr>
        <w:t xml:space="preserve"> luna</w:t>
      </w:r>
    </w:p>
    <w:p w14:paraId="362F65C1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spellStart"/>
      <w:proofErr w:type="gramStart"/>
      <w:r>
        <w:rPr>
          <w:rFonts w:ascii="Calibri" w:hAnsi="Calibri" w:cs="Calibri"/>
          <w:sz w:val="28"/>
          <w:szCs w:val="28"/>
        </w:rPr>
        <w:t>e’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 caduta nel pozzo. Presto, presto tiriamola</w:t>
      </w:r>
    </w:p>
    <w:p w14:paraId="535F8078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fuori”.</w:t>
      </w:r>
    </w:p>
    <w:p w14:paraId="11D04FE4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 corse a prendere corda e uncino.</w:t>
      </w:r>
    </w:p>
    <w:p w14:paraId="7F959E90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Il bravo Alì si diede da fare per un</w:t>
      </w:r>
    </w:p>
    <w:p w14:paraId="29F0F81E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bel pezzo, ma l’uncino non riusciva ad acchiappare</w:t>
      </w:r>
    </w:p>
    <w:p w14:paraId="1C6B6FD7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la luna per tirarla su. Alla fine</w:t>
      </w:r>
    </w:p>
    <w:p w14:paraId="60AE55E2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Alì ebbe l’impressione che l’uncino avesse</w:t>
      </w:r>
    </w:p>
    <w:p w14:paraId="1B21A395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fatto presa e cominciò a tirare.</w:t>
      </w:r>
    </w:p>
    <w:p w14:paraId="748D54DB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“Acciderba, se pesa…” sospirava.</w:t>
      </w:r>
    </w:p>
    <w:p w14:paraId="6CFD4B91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 tirava con tutte le sue forze, puntando</w:t>
      </w:r>
    </w:p>
    <w:p w14:paraId="4C48FD2D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 piedi contro il parapetto del pozzo.</w:t>
      </w:r>
    </w:p>
    <w:p w14:paraId="272578CC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 un tratto l’uncino si staccò. Alì cadde sulla</w:t>
      </w:r>
    </w:p>
    <w:p w14:paraId="6397EE98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schiena, guardò in alto e vide la luna in</w:t>
      </w:r>
    </w:p>
    <w:p w14:paraId="56A917CE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mezzo al cielo.</w:t>
      </w:r>
    </w:p>
    <w:p w14:paraId="30032AD4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“Dio sia lodato” esclamò Alì soddisfatto</w:t>
      </w:r>
    </w:p>
    <w:p w14:paraId="048EDD90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“Mi sarò fatto qualche bernoccolo</w:t>
      </w:r>
    </w:p>
    <w:p w14:paraId="77D688EB" w14:textId="77777777" w:rsidR="00E3244A" w:rsidRDefault="00E3244A" w:rsidP="00E3244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ma la luna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e’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 tornata al suo posto.</w:t>
      </w:r>
    </w:p>
    <w:p w14:paraId="7C4F94A1" w14:textId="77777777" w:rsidR="00E3244A" w:rsidRDefault="00E3244A" w:rsidP="00E3244A">
      <w:pPr>
        <w:rPr>
          <w:rFonts w:ascii="Calibri" w:hAnsi="Calibri" w:cs="Calibri"/>
          <w:sz w:val="28"/>
          <w:szCs w:val="28"/>
        </w:rPr>
      </w:pPr>
    </w:p>
    <w:p w14:paraId="1405EF09" w14:textId="77777777" w:rsidR="00E3244A" w:rsidRDefault="00E3244A" w:rsidP="00E3244A">
      <w:pPr>
        <w:rPr>
          <w:rFonts w:ascii="Calibri" w:hAnsi="Calibri" w:cs="Calibri"/>
          <w:sz w:val="28"/>
          <w:szCs w:val="28"/>
        </w:rPr>
      </w:pPr>
    </w:p>
    <w:p w14:paraId="42AFDA33" w14:textId="77777777" w:rsidR="00E3244A" w:rsidRDefault="00E3244A" w:rsidP="00E3244A">
      <w:pPr>
        <w:rPr>
          <w:rFonts w:ascii="Calibri" w:hAnsi="Calibri" w:cs="Calibri"/>
          <w:sz w:val="28"/>
          <w:szCs w:val="28"/>
        </w:rPr>
      </w:pPr>
    </w:p>
    <w:p w14:paraId="6F52BDA0" w14:textId="77777777" w:rsidR="00E3244A" w:rsidRDefault="00E3244A" w:rsidP="00E3244A">
      <w:pPr>
        <w:rPr>
          <w:rFonts w:ascii="Calibri" w:hAnsi="Calibri" w:cs="Calibri"/>
          <w:sz w:val="28"/>
          <w:szCs w:val="28"/>
        </w:rPr>
      </w:pPr>
    </w:p>
    <w:p w14:paraId="5441A0EE" w14:textId="77777777" w:rsidR="00E3244A" w:rsidRDefault="00E3244A" w:rsidP="00E3244A">
      <w:pPr>
        <w:rPr>
          <w:rFonts w:ascii="Calibri" w:hAnsi="Calibri" w:cs="Calibri"/>
          <w:sz w:val="28"/>
          <w:szCs w:val="28"/>
        </w:rPr>
      </w:pPr>
    </w:p>
    <w:p w14:paraId="74C7A366" w14:textId="77777777" w:rsidR="00E3244A" w:rsidRDefault="00E3244A" w:rsidP="00E3244A">
      <w:pPr>
        <w:rPr>
          <w:rFonts w:ascii="Calibri" w:hAnsi="Calibri" w:cs="Calibri"/>
          <w:sz w:val="28"/>
          <w:szCs w:val="28"/>
        </w:rPr>
      </w:pPr>
    </w:p>
    <w:p w14:paraId="29D47133" w14:textId="77777777" w:rsidR="00E3244A" w:rsidRDefault="00E3244A" w:rsidP="00E3244A">
      <w:pPr>
        <w:rPr>
          <w:rFonts w:ascii="Calibri" w:hAnsi="Calibri" w:cs="Calibri"/>
          <w:sz w:val="28"/>
          <w:szCs w:val="28"/>
        </w:rPr>
      </w:pPr>
    </w:p>
    <w:p w14:paraId="56076FCB" w14:textId="77777777" w:rsidR="00E3244A" w:rsidRDefault="00E3244A" w:rsidP="00E3244A">
      <w:pPr>
        <w:rPr>
          <w:rFonts w:ascii="Calibri" w:hAnsi="Calibri" w:cs="Calibri"/>
          <w:sz w:val="28"/>
          <w:szCs w:val="28"/>
        </w:rPr>
      </w:pPr>
    </w:p>
    <w:p w14:paraId="76589669" w14:textId="77777777" w:rsidR="00E3244A" w:rsidRDefault="00E3244A" w:rsidP="00E3244A">
      <w:pPr>
        <w:rPr>
          <w:rFonts w:ascii="Calibri" w:hAnsi="Calibri" w:cs="Calibri"/>
          <w:sz w:val="28"/>
          <w:szCs w:val="28"/>
        </w:rPr>
      </w:pPr>
    </w:p>
    <w:p w14:paraId="3F8F27EA" w14:textId="77777777" w:rsidR="00E3244A" w:rsidRDefault="00E3244A" w:rsidP="00E3244A">
      <w:pPr>
        <w:rPr>
          <w:rFonts w:ascii="Calibri" w:hAnsi="Calibri" w:cs="Calibri"/>
          <w:sz w:val="28"/>
          <w:szCs w:val="28"/>
        </w:rPr>
      </w:pPr>
    </w:p>
    <w:p w14:paraId="71FB19E4" w14:textId="77777777" w:rsidR="00E3244A" w:rsidRDefault="00E3244A" w:rsidP="00E3244A">
      <w:pPr>
        <w:rPr>
          <w:rFonts w:ascii="Calibri" w:hAnsi="Calibri" w:cs="Calibri"/>
          <w:sz w:val="28"/>
          <w:szCs w:val="28"/>
        </w:rPr>
      </w:pPr>
    </w:p>
    <w:p w14:paraId="491D3085" w14:textId="77777777" w:rsidR="00E3244A" w:rsidRDefault="00E3244A" w:rsidP="00E3244A">
      <w:pPr>
        <w:rPr>
          <w:rFonts w:ascii="Calibri" w:hAnsi="Calibri" w:cs="Calibri"/>
          <w:sz w:val="28"/>
          <w:szCs w:val="28"/>
        </w:rPr>
      </w:pPr>
    </w:p>
    <w:p w14:paraId="7FDB3F58" w14:textId="77777777" w:rsidR="00E3244A" w:rsidRDefault="00E3244A" w:rsidP="00E3244A">
      <w:pPr>
        <w:rPr>
          <w:rFonts w:ascii="Calibri" w:hAnsi="Calibri" w:cs="Calibri"/>
          <w:sz w:val="28"/>
          <w:szCs w:val="28"/>
        </w:rPr>
      </w:pPr>
    </w:p>
    <w:p w14:paraId="191A1BCA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4"/>
          <w:szCs w:val="24"/>
        </w:rPr>
        <w:lastRenderedPageBreak/>
        <w:t>(</w:t>
      </w:r>
      <w:r>
        <w:rPr>
          <w:rFonts w:ascii="Calibri-Bold" w:hAnsi="Calibri-Bold" w:cs="Calibri-Bold"/>
          <w:b/>
          <w:bCs/>
          <w:sz w:val="28"/>
          <w:szCs w:val="28"/>
        </w:rPr>
        <w:t>copia per l’insegnate) ALÌ SALVA LA LUNA</w:t>
      </w:r>
    </w:p>
    <w:p w14:paraId="19A8E1F0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Una volta, verso </w:t>
      </w:r>
      <w:proofErr w:type="gramStart"/>
      <w:r>
        <w:rPr>
          <w:rFonts w:ascii="Calibri" w:hAnsi="Calibri" w:cs="Calibri"/>
          <w:sz w:val="28"/>
          <w:szCs w:val="28"/>
        </w:rPr>
        <w:t>sera ,</w:t>
      </w:r>
      <w:proofErr w:type="gramEnd"/>
      <w:r>
        <w:rPr>
          <w:rFonts w:ascii="Calibri" w:hAnsi="Calibri" w:cs="Calibri"/>
          <w:sz w:val="28"/>
          <w:szCs w:val="28"/>
        </w:rPr>
        <w:t xml:space="preserve"> Alì andò a </w:t>
      </w:r>
      <w:proofErr w:type="spellStart"/>
      <w:r>
        <w:rPr>
          <w:rFonts w:ascii="Calibri" w:hAnsi="Calibri" w:cs="Calibri"/>
          <w:sz w:val="28"/>
          <w:szCs w:val="28"/>
        </w:rPr>
        <w:t>pren</w:t>
      </w:r>
      <w:proofErr w:type="spellEnd"/>
      <w:r>
        <w:rPr>
          <w:rFonts w:ascii="Calibri" w:hAnsi="Calibri" w:cs="Calibri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14</w:t>
      </w:r>
    </w:p>
    <w:p w14:paraId="7EF06796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dere</w:t>
      </w:r>
      <w:proofErr w:type="spellEnd"/>
      <w:r>
        <w:rPr>
          <w:rFonts w:ascii="Calibri" w:hAnsi="Calibri" w:cs="Calibri"/>
          <w:sz w:val="28"/>
          <w:szCs w:val="28"/>
        </w:rPr>
        <w:t xml:space="preserve"> acqua. Curvandosi sul pozzo, vide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27</w:t>
      </w:r>
    </w:p>
    <w:p w14:paraId="67C2D68F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laggiù in fondo nell’acqua la luna che si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40</w:t>
      </w:r>
    </w:p>
    <w:p w14:paraId="38AE0989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specchiava.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43</w:t>
      </w:r>
    </w:p>
    <w:p w14:paraId="07B0A198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“Poveri noi” gridò Alì </w:t>
      </w:r>
      <w:proofErr w:type="gramStart"/>
      <w:r>
        <w:rPr>
          <w:rFonts w:ascii="Calibri" w:hAnsi="Calibri" w:cs="Calibri"/>
          <w:sz w:val="28"/>
          <w:szCs w:val="28"/>
        </w:rPr>
        <w:t>“ la</w:t>
      </w:r>
      <w:proofErr w:type="gramEnd"/>
      <w:r>
        <w:rPr>
          <w:rFonts w:ascii="Calibri" w:hAnsi="Calibri" w:cs="Calibri"/>
          <w:sz w:val="28"/>
          <w:szCs w:val="28"/>
        </w:rPr>
        <w:t xml:space="preserve"> luna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54</w:t>
      </w:r>
    </w:p>
    <w:p w14:paraId="1E33E903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è caduta nel pozzo. Presto, presto </w:t>
      </w:r>
      <w:proofErr w:type="spellStart"/>
      <w:r>
        <w:rPr>
          <w:rFonts w:ascii="Calibri" w:hAnsi="Calibri" w:cs="Calibri"/>
          <w:sz w:val="28"/>
          <w:szCs w:val="28"/>
        </w:rPr>
        <w:t>tiria</w:t>
      </w:r>
      <w:proofErr w:type="spellEnd"/>
      <w:r>
        <w:rPr>
          <w:rFonts w:ascii="Calibri" w:hAnsi="Calibri" w:cs="Calibri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67</w:t>
      </w:r>
    </w:p>
    <w:p w14:paraId="487ED2AF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mola fuori”.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71</w:t>
      </w:r>
    </w:p>
    <w:p w14:paraId="44655F10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 corse a prendere corda e uncino.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84</w:t>
      </w:r>
    </w:p>
    <w:p w14:paraId="7FFCBA55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Il bravo Alì si diede da fare per un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97</w:t>
      </w:r>
    </w:p>
    <w:p w14:paraId="1D8540B3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bel pezzo, ma l’uncino non riusciva ad </w:t>
      </w:r>
      <w:proofErr w:type="spellStart"/>
      <w:r>
        <w:rPr>
          <w:rFonts w:ascii="Calibri" w:hAnsi="Calibri" w:cs="Calibri"/>
          <w:sz w:val="28"/>
          <w:szCs w:val="28"/>
        </w:rPr>
        <w:t>ac</w:t>
      </w:r>
      <w:proofErr w:type="spellEnd"/>
      <w:r>
        <w:rPr>
          <w:rFonts w:ascii="Calibri" w:hAnsi="Calibri" w:cs="Calibri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110</w:t>
      </w:r>
    </w:p>
    <w:p w14:paraId="1C0FC335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chiappare la luna per tirarla su. Alla fine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125</w:t>
      </w:r>
    </w:p>
    <w:p w14:paraId="23C09A3A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Alì ebbe l’impressione che l’uncino </w:t>
      </w:r>
      <w:proofErr w:type="spellStart"/>
      <w:r>
        <w:rPr>
          <w:rFonts w:ascii="Calibri" w:hAnsi="Calibri" w:cs="Calibri"/>
          <w:sz w:val="28"/>
          <w:szCs w:val="28"/>
        </w:rPr>
        <w:t>aves</w:t>
      </w:r>
      <w:proofErr w:type="spellEnd"/>
      <w:r>
        <w:rPr>
          <w:rFonts w:ascii="Calibri" w:hAnsi="Calibri" w:cs="Calibri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139</w:t>
      </w:r>
    </w:p>
    <w:p w14:paraId="2EE971F9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se fatto presa e cominciò a tirare.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152</w:t>
      </w:r>
    </w:p>
    <w:p w14:paraId="4CC61B33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“Acciderba, se pesa…” sospirava.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163</w:t>
      </w:r>
    </w:p>
    <w:p w14:paraId="670E40C7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 tirava con tutte le sue forze, puntando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178</w:t>
      </w:r>
    </w:p>
    <w:p w14:paraId="28D7F68C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 piedi contro il parapetto del pozzo.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191</w:t>
      </w:r>
    </w:p>
    <w:p w14:paraId="001A340D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un tratto l’uncino si staccò. Alì cadde sul-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206</w:t>
      </w:r>
    </w:p>
    <w:p w14:paraId="084B8C60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la schiena, guardò in alto e vide la luna in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221</w:t>
      </w:r>
    </w:p>
    <w:p w14:paraId="5554F473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mezzo al cielo.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226</w:t>
      </w:r>
    </w:p>
    <w:p w14:paraId="3732C320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“Dio sia lodato” esclamò Alì </w:t>
      </w:r>
      <w:proofErr w:type="spellStart"/>
      <w:r>
        <w:rPr>
          <w:rFonts w:ascii="Calibri" w:hAnsi="Calibri" w:cs="Calibri"/>
          <w:sz w:val="28"/>
          <w:szCs w:val="28"/>
        </w:rPr>
        <w:t>sod</w:t>
      </w:r>
      <w:proofErr w:type="spellEnd"/>
      <w:r>
        <w:rPr>
          <w:rFonts w:ascii="Calibri" w:hAnsi="Calibri" w:cs="Calibri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239</w:t>
      </w:r>
    </w:p>
    <w:p w14:paraId="317467A3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disfatto “Mi sarò fatto qualche </w:t>
      </w:r>
      <w:proofErr w:type="spellStart"/>
      <w:r>
        <w:rPr>
          <w:rFonts w:ascii="Calibri" w:hAnsi="Calibri" w:cs="Calibri"/>
          <w:sz w:val="28"/>
          <w:szCs w:val="28"/>
        </w:rPr>
        <w:t>bernoc</w:t>
      </w:r>
      <w:proofErr w:type="spellEnd"/>
      <w:r>
        <w:rPr>
          <w:rFonts w:ascii="Calibri" w:hAnsi="Calibri" w:cs="Calibri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251</w:t>
      </w:r>
    </w:p>
    <w:p w14:paraId="59B896DB" w14:textId="77777777" w:rsidR="00E3244A" w:rsidRDefault="00E3244A" w:rsidP="00E3244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colo ma la luna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e’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 tornata al suo posto.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F15ACF">
        <w:rPr>
          <w:rFonts w:ascii="Calibri" w:hAnsi="Calibri" w:cs="Calibri"/>
          <w:sz w:val="28"/>
          <w:szCs w:val="28"/>
        </w:rPr>
        <w:t>266</w:t>
      </w:r>
    </w:p>
    <w:p w14:paraId="198023B5" w14:textId="77777777" w:rsidR="00E3244A" w:rsidRDefault="00E3244A" w:rsidP="00E3244A"/>
    <w:p w14:paraId="63E6898E" w14:textId="77777777" w:rsidR="00E3244A" w:rsidRDefault="00E3244A" w:rsidP="00E3244A"/>
    <w:p w14:paraId="1E37EC46" w14:textId="77777777" w:rsidR="00E3244A" w:rsidRDefault="00E3244A" w:rsidP="00E3244A"/>
    <w:p w14:paraId="626FEB2E" w14:textId="77777777" w:rsidR="00E3244A" w:rsidRDefault="00E3244A" w:rsidP="00E3244A"/>
    <w:p w14:paraId="7A9E34ED" w14:textId="77777777" w:rsidR="00E3244A" w:rsidRDefault="00E3244A" w:rsidP="00E3244A"/>
    <w:p w14:paraId="2261538C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74140"/>
          <w:sz w:val="19"/>
          <w:szCs w:val="19"/>
        </w:rPr>
      </w:pPr>
    </w:p>
    <w:p w14:paraId="0ACEE79F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31"/>
        <w:gridCol w:w="2126"/>
        <w:gridCol w:w="1985"/>
        <w:gridCol w:w="1559"/>
        <w:gridCol w:w="1559"/>
      </w:tblGrid>
      <w:tr w:rsidR="00E3244A" w14:paraId="18DA2C32" w14:textId="77777777" w:rsidTr="00D72056">
        <w:tc>
          <w:tcPr>
            <w:tcW w:w="1271" w:type="dxa"/>
            <w:tcBorders>
              <w:bottom w:val="nil"/>
            </w:tcBorders>
          </w:tcPr>
          <w:p w14:paraId="3E98765C" w14:textId="77777777" w:rsidR="00E3244A" w:rsidRDefault="00E3244A" w:rsidP="00D72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10000"/>
                <w:sz w:val="28"/>
                <w:szCs w:val="19"/>
              </w:rPr>
            </w:pPr>
          </w:p>
          <w:p w14:paraId="7A0178B7" w14:textId="77777777" w:rsidR="00E3244A" w:rsidRPr="00557C4E" w:rsidRDefault="00E3244A" w:rsidP="00D7205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557C4E">
              <w:rPr>
                <w:rFonts w:ascii="Times New Roman" w:hAnsi="Times New Roman" w:cs="Times New Roman"/>
                <w:b/>
                <w:color w:val="010000"/>
                <w:sz w:val="28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color w:val="010000"/>
                <w:sz w:val="28"/>
                <w:szCs w:val="19"/>
              </w:rPr>
              <w:t>o</w:t>
            </w:r>
            <w:r w:rsidRPr="00557C4E">
              <w:rPr>
                <w:rFonts w:ascii="Times New Roman" w:hAnsi="Times New Roman" w:cs="Times New Roman"/>
                <w:b/>
                <w:color w:val="010000"/>
                <w:sz w:val="28"/>
                <w:szCs w:val="19"/>
              </w:rPr>
              <w:t>rrettezza</w:t>
            </w:r>
          </w:p>
        </w:tc>
        <w:tc>
          <w:tcPr>
            <w:tcW w:w="2126" w:type="dxa"/>
          </w:tcPr>
          <w:p w14:paraId="258107C2" w14:textId="77777777" w:rsidR="00E3244A" w:rsidRDefault="00E3244A" w:rsidP="00D7205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110F0F"/>
                <w:sz w:val="20"/>
                <w:szCs w:val="20"/>
              </w:rPr>
              <w:t>Cr</w:t>
            </w:r>
            <w:r>
              <w:rPr>
                <w:rFonts w:ascii="Arial" w:hAnsi="Arial" w:cs="Arial"/>
                <w:b/>
                <w:bCs/>
                <w:color w:val="010000"/>
                <w:sz w:val="20"/>
                <w:szCs w:val="20"/>
              </w:rPr>
              <w:t>iterio pi</w:t>
            </w:r>
            <w:r>
              <w:rPr>
                <w:rFonts w:ascii="Arial" w:hAnsi="Arial" w:cs="Arial"/>
                <w:b/>
                <w:bCs/>
                <w:color w:val="110F0F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010000"/>
                <w:sz w:val="20"/>
                <w:szCs w:val="20"/>
              </w:rPr>
              <w:t>nament</w:t>
            </w:r>
            <w:r>
              <w:rPr>
                <w:rFonts w:ascii="Arial" w:hAnsi="Arial" w:cs="Arial"/>
                <w:b/>
                <w:bCs/>
                <w:color w:val="110F0F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010000"/>
                <w:sz w:val="20"/>
                <w:szCs w:val="20"/>
              </w:rPr>
              <w:t xml:space="preserve"> raggiunto</w:t>
            </w:r>
          </w:p>
        </w:tc>
        <w:tc>
          <w:tcPr>
            <w:tcW w:w="1985" w:type="dxa"/>
          </w:tcPr>
          <w:p w14:paraId="621359F1" w14:textId="77777777" w:rsidR="00E3244A" w:rsidRDefault="00E3244A" w:rsidP="00D720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1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10F0F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color w:val="010000"/>
                <w:sz w:val="20"/>
                <w:szCs w:val="20"/>
              </w:rPr>
              <w:t>estazione</w:t>
            </w:r>
          </w:p>
          <w:p w14:paraId="1B6E62CC" w14:textId="77777777" w:rsidR="00E3244A" w:rsidRDefault="00E3244A" w:rsidP="00D7205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110F0F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010000"/>
                <w:sz w:val="20"/>
                <w:szCs w:val="20"/>
              </w:rPr>
              <w:t>ufficient</w:t>
            </w:r>
            <w:r>
              <w:rPr>
                <w:rFonts w:ascii="Arial" w:hAnsi="Arial" w:cs="Arial"/>
                <w:b/>
                <w:bCs/>
                <w:color w:val="110F0F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010000"/>
                <w:sz w:val="20"/>
                <w:szCs w:val="20"/>
              </w:rPr>
              <w:t xml:space="preserve"> r</w:t>
            </w:r>
            <w:r>
              <w:rPr>
                <w:rFonts w:ascii="Arial" w:hAnsi="Arial" w:cs="Arial"/>
                <w:b/>
                <w:bCs/>
                <w:color w:val="110F0F"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color w:val="01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color w:val="110F0F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010000"/>
                <w:sz w:val="20"/>
                <w:szCs w:val="20"/>
              </w:rPr>
              <w:t xml:space="preserve">tto al </w:t>
            </w:r>
            <w:r>
              <w:rPr>
                <w:rFonts w:ascii="Arial" w:hAnsi="Arial" w:cs="Arial"/>
                <w:b/>
                <w:bCs/>
                <w:color w:val="110F0F"/>
                <w:sz w:val="20"/>
                <w:szCs w:val="20"/>
              </w:rPr>
              <w:t>cr</w:t>
            </w:r>
            <w:r>
              <w:rPr>
                <w:rFonts w:ascii="Arial" w:hAnsi="Arial" w:cs="Arial"/>
                <w:b/>
                <w:bCs/>
                <w:color w:val="010000"/>
                <w:sz w:val="20"/>
                <w:szCs w:val="20"/>
              </w:rPr>
              <w:t>it</w:t>
            </w:r>
            <w:r>
              <w:rPr>
                <w:rFonts w:ascii="Arial" w:hAnsi="Arial" w:cs="Arial"/>
                <w:b/>
                <w:bCs/>
                <w:color w:val="110F0F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010000"/>
                <w:sz w:val="20"/>
                <w:szCs w:val="20"/>
              </w:rPr>
              <w:t>rio</w:t>
            </w:r>
          </w:p>
        </w:tc>
        <w:tc>
          <w:tcPr>
            <w:tcW w:w="1559" w:type="dxa"/>
          </w:tcPr>
          <w:p w14:paraId="74D0E354" w14:textId="77777777" w:rsidR="00E3244A" w:rsidRDefault="00E3244A" w:rsidP="00D720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6C65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1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110F0F"/>
                <w:sz w:val="20"/>
                <w:szCs w:val="20"/>
              </w:rPr>
              <w:t>ichi</w:t>
            </w:r>
            <w:r>
              <w:rPr>
                <w:rFonts w:ascii="Arial" w:hAnsi="Arial" w:cs="Arial"/>
                <w:b/>
                <w:bCs/>
                <w:color w:val="474140"/>
                <w:sz w:val="20"/>
                <w:szCs w:val="20"/>
              </w:rPr>
              <w:t>est</w:t>
            </w:r>
            <w:r>
              <w:rPr>
                <w:rFonts w:ascii="Arial" w:hAnsi="Arial" w:cs="Arial"/>
                <w:b/>
                <w:bCs/>
                <w:color w:val="6C6566"/>
                <w:sz w:val="20"/>
                <w:szCs w:val="20"/>
              </w:rPr>
              <w:t>a</w:t>
            </w:r>
          </w:p>
          <w:p w14:paraId="0CAE08B4" w14:textId="77777777" w:rsidR="00E3244A" w:rsidRDefault="00E3244A" w:rsidP="00D7205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110F0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10000"/>
                <w:sz w:val="20"/>
                <w:szCs w:val="20"/>
              </w:rPr>
              <w:t>tten</w:t>
            </w:r>
            <w:r>
              <w:rPr>
                <w:rFonts w:ascii="Arial" w:hAnsi="Arial" w:cs="Arial"/>
                <w:b/>
                <w:bCs/>
                <w:color w:val="110F0F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color w:val="010000"/>
                <w:sz w:val="20"/>
                <w:szCs w:val="20"/>
              </w:rPr>
              <w:t>ione</w:t>
            </w:r>
          </w:p>
        </w:tc>
        <w:tc>
          <w:tcPr>
            <w:tcW w:w="1559" w:type="dxa"/>
          </w:tcPr>
          <w:p w14:paraId="0B90862F" w14:textId="77777777" w:rsidR="00E3244A" w:rsidRDefault="00E3244A" w:rsidP="00D720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1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10000"/>
                <w:sz w:val="20"/>
                <w:szCs w:val="20"/>
              </w:rPr>
              <w:t xml:space="preserve">Richiesta </w:t>
            </w:r>
          </w:p>
          <w:p w14:paraId="427873AB" w14:textId="77777777" w:rsidR="00E3244A" w:rsidRDefault="00E3244A" w:rsidP="00D720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741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10000"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color w:val="110F0F"/>
                <w:sz w:val="20"/>
                <w:szCs w:val="20"/>
              </w:rPr>
              <w:t>ter</w:t>
            </w:r>
            <w:r>
              <w:rPr>
                <w:rFonts w:ascii="Arial" w:hAnsi="Arial" w:cs="Arial"/>
                <w:b/>
                <w:bCs/>
                <w:color w:val="474140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312B2B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474140"/>
                <w:sz w:val="20"/>
                <w:szCs w:val="20"/>
              </w:rPr>
              <w:t>nto</w:t>
            </w:r>
          </w:p>
          <w:p w14:paraId="21FA429C" w14:textId="77777777" w:rsidR="00E3244A" w:rsidRDefault="00E3244A" w:rsidP="00D7205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10000"/>
                <w:sz w:val="20"/>
                <w:szCs w:val="20"/>
              </w:rPr>
              <w:t>im</w:t>
            </w:r>
            <w:r>
              <w:rPr>
                <w:rFonts w:ascii="Arial" w:hAnsi="Arial" w:cs="Arial"/>
                <w:b/>
                <w:bCs/>
                <w:color w:val="110F0F"/>
                <w:sz w:val="20"/>
                <w:szCs w:val="20"/>
              </w:rPr>
              <w:t>me</w:t>
            </w:r>
            <w:r>
              <w:rPr>
                <w:rFonts w:ascii="Arial" w:hAnsi="Arial" w:cs="Arial"/>
                <w:b/>
                <w:bCs/>
                <w:color w:val="312B2B"/>
                <w:sz w:val="20"/>
                <w:szCs w:val="20"/>
              </w:rPr>
              <w:t>di</w:t>
            </w:r>
            <w:r>
              <w:rPr>
                <w:rFonts w:ascii="Arial" w:hAnsi="Arial" w:cs="Arial"/>
                <w:b/>
                <w:bCs/>
                <w:color w:val="47414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6C6566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898284"/>
                <w:sz w:val="20"/>
                <w:szCs w:val="20"/>
              </w:rPr>
              <w:t>o</w:t>
            </w:r>
          </w:p>
        </w:tc>
      </w:tr>
      <w:tr w:rsidR="00E3244A" w14:paraId="31DC47F8" w14:textId="77777777" w:rsidTr="00D72056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04DE459F" w14:textId="77777777" w:rsidR="00E3244A" w:rsidRDefault="00E3244A" w:rsidP="00D7205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E2194DD" w14:textId="77777777" w:rsidR="00E3244A" w:rsidRDefault="00E3244A" w:rsidP="00D7205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10000"/>
                <w:sz w:val="19"/>
                <w:szCs w:val="19"/>
              </w:rPr>
              <w:t>fino a 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958D3A7" w14:textId="77777777" w:rsidR="00E3244A" w:rsidRDefault="00E3244A" w:rsidP="00D7205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10000"/>
                <w:sz w:val="19"/>
                <w:szCs w:val="19"/>
              </w:rPr>
              <w:t>da 5 a 1</w:t>
            </w:r>
            <w:r>
              <w:rPr>
                <w:rFonts w:ascii="Arial" w:hAnsi="Arial" w:cs="Arial"/>
                <w:color w:val="110F0F"/>
                <w:sz w:val="19"/>
                <w:szCs w:val="19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BC80B0" w14:textId="77777777" w:rsidR="00E3244A" w:rsidRDefault="00E3244A" w:rsidP="00D7205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10000"/>
                <w:sz w:val="19"/>
                <w:szCs w:val="19"/>
              </w:rPr>
              <w:t>da 14 a 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DA1C3AB" w14:textId="77777777" w:rsidR="00E3244A" w:rsidRDefault="00E3244A" w:rsidP="00D72056">
            <w:pPr>
              <w:autoSpaceDE w:val="0"/>
              <w:autoSpaceDN w:val="0"/>
              <w:adjustRightInd w:val="0"/>
              <w:rPr>
                <w:rFonts w:ascii="Arial" w:hAnsi="Arial" w:cs="Arial"/>
                <w:color w:val="010000"/>
                <w:sz w:val="19"/>
                <w:szCs w:val="19"/>
              </w:rPr>
            </w:pPr>
            <w:r>
              <w:rPr>
                <w:rFonts w:ascii="Arial" w:hAnsi="Arial" w:cs="Arial"/>
                <w:color w:val="010000"/>
                <w:sz w:val="19"/>
                <w:szCs w:val="19"/>
              </w:rPr>
              <w:t>21 e ol</w:t>
            </w:r>
            <w:r>
              <w:rPr>
                <w:rFonts w:ascii="Arial" w:hAnsi="Arial" w:cs="Arial"/>
                <w:color w:val="110F0F"/>
                <w:sz w:val="19"/>
                <w:szCs w:val="19"/>
              </w:rPr>
              <w:t>tr</w:t>
            </w:r>
            <w:r>
              <w:rPr>
                <w:rFonts w:ascii="Arial" w:hAnsi="Arial" w:cs="Arial"/>
                <w:color w:val="474140"/>
                <w:sz w:val="19"/>
                <w:szCs w:val="19"/>
              </w:rPr>
              <w:t>e</w:t>
            </w:r>
          </w:p>
        </w:tc>
      </w:tr>
      <w:tr w:rsidR="00E3244A" w14:paraId="7232BDBB" w14:textId="77777777" w:rsidTr="00D72056"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14:paraId="6AC1CE8E" w14:textId="77777777" w:rsidR="00E3244A" w:rsidRDefault="00E3244A" w:rsidP="00D7205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281E1925" w14:textId="77777777" w:rsidR="00E3244A" w:rsidRDefault="00E3244A" w:rsidP="00D72056">
            <w:pPr>
              <w:autoSpaceDE w:val="0"/>
              <w:autoSpaceDN w:val="0"/>
              <w:adjustRightInd w:val="0"/>
              <w:rPr>
                <w:rFonts w:ascii="Arial" w:hAnsi="Arial" w:cs="Arial"/>
                <w:color w:val="010000"/>
                <w:sz w:val="19"/>
                <w:szCs w:val="19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25B76813" w14:textId="77777777" w:rsidR="00E3244A" w:rsidRDefault="00E3244A" w:rsidP="00D72056">
            <w:pPr>
              <w:autoSpaceDE w:val="0"/>
              <w:autoSpaceDN w:val="0"/>
              <w:adjustRightInd w:val="0"/>
              <w:rPr>
                <w:rFonts w:ascii="Arial" w:hAnsi="Arial" w:cs="Arial"/>
                <w:color w:val="010000"/>
                <w:sz w:val="19"/>
                <w:szCs w:val="19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08206D42" w14:textId="77777777" w:rsidR="00E3244A" w:rsidRDefault="00E3244A" w:rsidP="00D72056">
            <w:pPr>
              <w:autoSpaceDE w:val="0"/>
              <w:autoSpaceDN w:val="0"/>
              <w:adjustRightInd w:val="0"/>
              <w:rPr>
                <w:rFonts w:ascii="Arial" w:hAnsi="Arial" w:cs="Arial"/>
                <w:color w:val="010000"/>
                <w:sz w:val="19"/>
                <w:szCs w:val="19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5F0C33F9" w14:textId="77777777" w:rsidR="00E3244A" w:rsidRDefault="00E3244A" w:rsidP="00D72056">
            <w:pPr>
              <w:autoSpaceDE w:val="0"/>
              <w:autoSpaceDN w:val="0"/>
              <w:adjustRightInd w:val="0"/>
              <w:rPr>
                <w:rFonts w:ascii="Arial" w:hAnsi="Arial" w:cs="Arial"/>
                <w:color w:val="010000"/>
                <w:sz w:val="19"/>
                <w:szCs w:val="19"/>
              </w:rPr>
            </w:pPr>
          </w:p>
        </w:tc>
      </w:tr>
      <w:tr w:rsidR="00E3244A" w14:paraId="7EC4BDD8" w14:textId="77777777" w:rsidTr="00D72056">
        <w:tc>
          <w:tcPr>
            <w:tcW w:w="1271" w:type="dxa"/>
            <w:tcBorders>
              <w:top w:val="nil"/>
            </w:tcBorders>
          </w:tcPr>
          <w:p w14:paraId="1FA5ACD1" w14:textId="77777777" w:rsidR="00E3244A" w:rsidRDefault="00E3244A" w:rsidP="00D7205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57C4E">
              <w:rPr>
                <w:rFonts w:ascii="Times New Roman" w:hAnsi="Times New Roman" w:cs="Times New Roman"/>
                <w:b/>
                <w:color w:val="010000"/>
                <w:sz w:val="28"/>
                <w:szCs w:val="19"/>
              </w:rPr>
              <w:t>Rapidità</w:t>
            </w:r>
          </w:p>
        </w:tc>
        <w:tc>
          <w:tcPr>
            <w:tcW w:w="2126" w:type="dxa"/>
            <w:tcBorders>
              <w:top w:val="nil"/>
            </w:tcBorders>
          </w:tcPr>
          <w:p w14:paraId="31E38766" w14:textId="77777777" w:rsidR="00E3244A" w:rsidRDefault="00E3244A" w:rsidP="00D72056">
            <w:pPr>
              <w:autoSpaceDE w:val="0"/>
              <w:autoSpaceDN w:val="0"/>
              <w:adjustRightInd w:val="0"/>
              <w:rPr>
                <w:rFonts w:ascii="Arial" w:hAnsi="Arial" w:cs="Arial"/>
                <w:color w:val="010000"/>
                <w:sz w:val="19"/>
                <w:szCs w:val="19"/>
              </w:rPr>
            </w:pPr>
            <w:r>
              <w:rPr>
                <w:rFonts w:ascii="Arial" w:hAnsi="Arial" w:cs="Arial"/>
                <w:color w:val="010000"/>
                <w:sz w:val="19"/>
                <w:szCs w:val="19"/>
              </w:rPr>
              <w:t xml:space="preserve">meno di 61 </w:t>
            </w:r>
          </w:p>
        </w:tc>
        <w:tc>
          <w:tcPr>
            <w:tcW w:w="1985" w:type="dxa"/>
            <w:tcBorders>
              <w:top w:val="nil"/>
            </w:tcBorders>
          </w:tcPr>
          <w:p w14:paraId="00CE13BF" w14:textId="77777777" w:rsidR="00E3244A" w:rsidRDefault="00E3244A" w:rsidP="00D72056">
            <w:pPr>
              <w:autoSpaceDE w:val="0"/>
              <w:autoSpaceDN w:val="0"/>
              <w:adjustRightInd w:val="0"/>
              <w:rPr>
                <w:rFonts w:ascii="Arial" w:hAnsi="Arial" w:cs="Arial"/>
                <w:color w:val="010000"/>
                <w:sz w:val="19"/>
                <w:szCs w:val="19"/>
              </w:rPr>
            </w:pPr>
            <w:r>
              <w:rPr>
                <w:rFonts w:ascii="Arial" w:hAnsi="Arial" w:cs="Arial"/>
                <w:color w:val="010000"/>
                <w:sz w:val="19"/>
                <w:szCs w:val="19"/>
              </w:rPr>
              <w:t>61</w:t>
            </w:r>
            <w:r>
              <w:rPr>
                <w:rFonts w:ascii="Arial" w:hAnsi="Arial" w:cs="Arial"/>
                <w:color w:val="110F0F"/>
                <w:sz w:val="19"/>
                <w:szCs w:val="19"/>
              </w:rPr>
              <w:t xml:space="preserve">- </w:t>
            </w:r>
            <w:r>
              <w:rPr>
                <w:rFonts w:ascii="Arial" w:hAnsi="Arial" w:cs="Arial"/>
                <w:color w:val="010000"/>
                <w:sz w:val="19"/>
                <w:szCs w:val="19"/>
              </w:rPr>
              <w:t>110</w:t>
            </w:r>
          </w:p>
        </w:tc>
        <w:tc>
          <w:tcPr>
            <w:tcW w:w="1559" w:type="dxa"/>
            <w:tcBorders>
              <w:top w:val="nil"/>
            </w:tcBorders>
          </w:tcPr>
          <w:p w14:paraId="7CD848FF" w14:textId="77777777" w:rsidR="00E3244A" w:rsidRDefault="00E3244A" w:rsidP="00D72056">
            <w:pPr>
              <w:autoSpaceDE w:val="0"/>
              <w:autoSpaceDN w:val="0"/>
              <w:adjustRightInd w:val="0"/>
              <w:rPr>
                <w:rFonts w:ascii="Arial" w:hAnsi="Arial" w:cs="Arial"/>
                <w:color w:val="010000"/>
                <w:sz w:val="19"/>
                <w:szCs w:val="19"/>
              </w:rPr>
            </w:pPr>
            <w:r>
              <w:rPr>
                <w:rFonts w:ascii="Arial" w:hAnsi="Arial" w:cs="Arial"/>
                <w:color w:val="010000"/>
                <w:sz w:val="19"/>
                <w:szCs w:val="19"/>
              </w:rPr>
              <w:t>111 - 160</w:t>
            </w:r>
          </w:p>
        </w:tc>
        <w:tc>
          <w:tcPr>
            <w:tcW w:w="1559" w:type="dxa"/>
            <w:tcBorders>
              <w:top w:val="nil"/>
            </w:tcBorders>
          </w:tcPr>
          <w:p w14:paraId="10754AD6" w14:textId="77777777" w:rsidR="00E3244A" w:rsidRDefault="00E3244A" w:rsidP="00D72056">
            <w:pPr>
              <w:autoSpaceDE w:val="0"/>
              <w:autoSpaceDN w:val="0"/>
              <w:adjustRightInd w:val="0"/>
              <w:rPr>
                <w:rFonts w:ascii="Arial" w:hAnsi="Arial" w:cs="Arial"/>
                <w:color w:val="010000"/>
                <w:sz w:val="19"/>
                <w:szCs w:val="19"/>
              </w:rPr>
            </w:pPr>
            <w:r>
              <w:rPr>
                <w:rFonts w:ascii="Arial" w:hAnsi="Arial" w:cs="Arial"/>
                <w:color w:val="010000"/>
                <w:sz w:val="19"/>
                <w:szCs w:val="19"/>
              </w:rPr>
              <w:t>161 e ol</w:t>
            </w:r>
            <w:r>
              <w:rPr>
                <w:rFonts w:ascii="Arial" w:hAnsi="Arial" w:cs="Arial"/>
                <w:color w:val="110F0F"/>
                <w:sz w:val="19"/>
                <w:szCs w:val="19"/>
              </w:rPr>
              <w:t>tr</w:t>
            </w:r>
            <w:r>
              <w:rPr>
                <w:rFonts w:ascii="Arial" w:hAnsi="Arial" w:cs="Arial"/>
                <w:color w:val="474140"/>
                <w:sz w:val="19"/>
                <w:szCs w:val="19"/>
              </w:rPr>
              <w:t>e</w:t>
            </w:r>
          </w:p>
        </w:tc>
      </w:tr>
    </w:tbl>
    <w:p w14:paraId="5CB3F9F5" w14:textId="77777777" w:rsidR="00E3244A" w:rsidRDefault="00E3244A" w:rsidP="00E32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94F8CBD" w14:textId="77777777" w:rsidR="00B916C3" w:rsidRDefault="00B916C3"/>
    <w:sectPr w:rsidR="00B916C3" w:rsidSect="000C79B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erif">
    <w:altName w:val="Cambria"/>
    <w:charset w:val="00"/>
    <w:family w:val="roman"/>
    <w:pitch w:val="variable"/>
  </w:font>
  <w:font w:name="Albertus Extra Bold">
    <w:altName w:val="Berlin Sans FB Dem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4A"/>
    <w:rsid w:val="000C79BF"/>
    <w:rsid w:val="00232097"/>
    <w:rsid w:val="00B916C3"/>
    <w:rsid w:val="00E3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0626"/>
  <w15:chartTrackingRefBased/>
  <w15:docId w15:val="{5244C073-26F9-457F-A42B-4F0B2A93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244A"/>
  </w:style>
  <w:style w:type="paragraph" w:styleId="Titolo1">
    <w:name w:val="heading 1"/>
    <w:basedOn w:val="Normale"/>
    <w:next w:val="Normale"/>
    <w:link w:val="Titolo1Carattere"/>
    <w:rsid w:val="00E3244A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244A"/>
    <w:rPr>
      <w:rFonts w:ascii="Cambria" w:eastAsia="Times New Roman" w:hAnsi="Cambria" w:cs="Times New Roman"/>
      <w:b/>
      <w:bCs/>
      <w:kern w:val="3"/>
      <w:sz w:val="32"/>
      <w:szCs w:val="32"/>
      <w:lang w:eastAsia="it-IT"/>
    </w:rPr>
  </w:style>
  <w:style w:type="table" w:styleId="Grigliatabella">
    <w:name w:val="Table Grid"/>
    <w:basedOn w:val="Tabellanormale"/>
    <w:uiPriority w:val="39"/>
    <w:rsid w:val="00E3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E3244A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MS Serif" w:eastAsia="Times New Roman" w:hAnsi="MS Serif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3244A"/>
    <w:rPr>
      <w:rFonts w:ascii="MS Serif" w:eastAsia="Times New Roman" w:hAnsi="MS Serif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E3244A"/>
    <w:pPr>
      <w:widowControl w:val="0"/>
      <w:suppressAutoHyphens/>
      <w:overflowPunct w:val="0"/>
      <w:autoSpaceDE w:val="0"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uiPriority w:val="99"/>
    <w:semiHidden/>
    <w:unhideWhenUsed/>
    <w:rsid w:val="00E32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sdelpozzo.edu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1189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Imation</dc:creator>
  <cp:keywords/>
  <dc:description/>
  <cp:lastModifiedBy>Rosa Saggese</cp:lastModifiedBy>
  <cp:revision>2</cp:revision>
  <dcterms:created xsi:type="dcterms:W3CDTF">2024-01-15T14:04:00Z</dcterms:created>
  <dcterms:modified xsi:type="dcterms:W3CDTF">2024-01-15T14:04:00Z</dcterms:modified>
</cp:coreProperties>
</file>