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152" w:tblpY="-186"/>
        <w:tblW w:w="10070" w:type="dxa"/>
        <w:tblLayout w:type="fixed"/>
        <w:tblLook w:val="0000" w:firstRow="0" w:lastRow="0" w:firstColumn="0" w:lastColumn="0" w:noHBand="0" w:noVBand="0"/>
      </w:tblPr>
      <w:tblGrid>
        <w:gridCol w:w="1492"/>
        <w:gridCol w:w="7292"/>
        <w:gridCol w:w="1286"/>
      </w:tblGrid>
      <w:tr w:rsidR="001371DF" w14:paraId="715925A3" w14:textId="77777777" w:rsidTr="001371DF">
        <w:trPr>
          <w:trHeight w:val="1"/>
        </w:trPr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6BAE8265" w14:textId="77777777" w:rsidR="001371DF" w:rsidRDefault="001371DF" w:rsidP="00137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it"/>
              </w:rPr>
            </w:pPr>
            <w:r>
              <w:rPr>
                <w:rFonts w:ascii="Calibri" w:hAnsi="Calibri" w:cs="Calibri"/>
                <w:noProof/>
                <w:lang w:eastAsia="it-IT"/>
              </w:rPr>
              <w:drawing>
                <wp:inline distT="0" distB="0" distL="0" distR="0" wp14:anchorId="28DCA7C2" wp14:editId="341C8436">
                  <wp:extent cx="657860" cy="657860"/>
                  <wp:effectExtent l="0" t="0" r="8890" b="889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20CD449F" w14:textId="77777777" w:rsidR="001371DF" w:rsidRDefault="001371DF" w:rsidP="001371DF">
            <w:pPr>
              <w:autoSpaceDE w:val="0"/>
              <w:autoSpaceDN w:val="0"/>
              <w:adjustRightInd w:val="0"/>
              <w:spacing w:after="0" w:line="240" w:lineRule="auto"/>
              <w:ind w:left="1068" w:hanging="106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"/>
              </w:rPr>
              <w:t>ISTITUTO COMPRENSIVO STATALE</w:t>
            </w:r>
          </w:p>
          <w:p w14:paraId="7DCE38D6" w14:textId="77777777" w:rsidR="001371DF" w:rsidRDefault="001371DF" w:rsidP="001371DF">
            <w:pPr>
              <w:autoSpaceDE w:val="0"/>
              <w:autoSpaceDN w:val="0"/>
              <w:adjustRightInd w:val="0"/>
              <w:spacing w:after="0" w:line="240" w:lineRule="auto"/>
              <w:ind w:left="1068" w:hanging="106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"/>
              </w:rPr>
              <w:t>“Paride Del Pozzo”</w:t>
            </w:r>
          </w:p>
          <w:p w14:paraId="6B6768F8" w14:textId="77777777" w:rsidR="001371DF" w:rsidRDefault="001371DF" w:rsidP="00137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Segoe UI Symbol" w:hAnsi="Segoe UI Symbol" w:cs="Segoe UI Symbol"/>
                <w:sz w:val="16"/>
                <w:szCs w:val="16"/>
              </w:rPr>
              <w:t>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Via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S.Sprito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6 - PIMONTE (NA) - C.A.P.: 80050 - </w:t>
            </w:r>
            <w:r>
              <w:rPr>
                <w:rFonts w:ascii="Segoe UI Symbol" w:hAnsi="Segoe UI Symbol" w:cs="Segoe UI Symbol"/>
                <w:sz w:val="16"/>
                <w:szCs w:val="16"/>
              </w:rPr>
              <w:t>🕿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Tel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0818792130 - </w:t>
            </w:r>
            <w:r>
              <w:rPr>
                <w:rFonts w:ascii="Segoe UI Symbol" w:hAnsi="Segoe UI Symbol" w:cs="Segoe UI Symbol"/>
                <w:sz w:val="16"/>
                <w:szCs w:val="16"/>
              </w:rPr>
              <w:t>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Fax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0818749957</w:t>
            </w:r>
          </w:p>
          <w:p w14:paraId="7932DC6A" w14:textId="77777777" w:rsidR="001371DF" w:rsidRDefault="001371DF" w:rsidP="001371DF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Segoe UI Symbol" w:hAnsi="Segoe UI Symbol" w:cs="Segoe UI Symbol"/>
                <w:i/>
                <w:iCs/>
                <w:color w:val="000000"/>
                <w:sz w:val="16"/>
                <w:szCs w:val="16"/>
              </w:rPr>
              <w:t>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NAIC86400X@istruzione.it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-   </w:t>
            </w:r>
            <w:hyperlink r:id="rId6" w:history="1">
              <w:r>
                <w:rPr>
                  <w:rFonts w:ascii="Times New Roman" w:hAnsi="Times New Roman" w:cs="Times New Roman"/>
                  <w:i/>
                  <w:iCs/>
                  <w:color w:val="000000"/>
                  <w:sz w:val="16"/>
                  <w:szCs w:val="16"/>
                </w:rPr>
                <w:t>http://www.icsdelpozzo.gov.it</w:t>
              </w:r>
            </w:hyperlink>
          </w:p>
          <w:p w14:paraId="2F3EC51F" w14:textId="77777777" w:rsidR="001371DF" w:rsidRPr="009F753D" w:rsidRDefault="001371DF" w:rsidP="00137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9F75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161CFE6C" w14:textId="77777777" w:rsidR="001371DF" w:rsidRDefault="001371DF" w:rsidP="00137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it"/>
              </w:rPr>
            </w:pPr>
            <w:r>
              <w:rPr>
                <w:rFonts w:ascii="Calibri" w:hAnsi="Calibri" w:cs="Calibri"/>
                <w:noProof/>
                <w:lang w:eastAsia="it-IT"/>
              </w:rPr>
              <w:drawing>
                <wp:inline distT="0" distB="0" distL="0" distR="0" wp14:anchorId="4508D113" wp14:editId="7E49AE59">
                  <wp:extent cx="606670" cy="657860"/>
                  <wp:effectExtent l="0" t="0" r="3175" b="889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462" cy="66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05C518" w14:textId="77777777" w:rsidR="001371DF" w:rsidRDefault="001371DF"/>
    <w:p w14:paraId="6C66EC54" w14:textId="10BA4E64" w:rsidR="001371DF" w:rsidRPr="006154F9" w:rsidRDefault="00AF25C8" w:rsidP="00A24928">
      <w:pPr>
        <w:rPr>
          <w:sz w:val="24"/>
          <w:szCs w:val="24"/>
        </w:rPr>
      </w:pPr>
      <w:r w:rsidRPr="006154F9">
        <w:rPr>
          <w:sz w:val="24"/>
          <w:szCs w:val="24"/>
        </w:rPr>
        <w:t>Circ. n</w:t>
      </w:r>
      <w:r w:rsidR="00BF18B7" w:rsidRPr="006154F9">
        <w:rPr>
          <w:sz w:val="24"/>
          <w:szCs w:val="24"/>
        </w:rPr>
        <w:t>.</w:t>
      </w:r>
      <w:r w:rsidR="00A24928" w:rsidRPr="006154F9">
        <w:rPr>
          <w:sz w:val="24"/>
          <w:szCs w:val="24"/>
        </w:rPr>
        <w:t xml:space="preserve"> </w:t>
      </w:r>
      <w:r w:rsidR="004871FF">
        <w:rPr>
          <w:sz w:val="24"/>
          <w:szCs w:val="24"/>
        </w:rPr>
        <w:t>137</w:t>
      </w:r>
      <w:r w:rsidR="00A24928" w:rsidRPr="006154F9">
        <w:rPr>
          <w:sz w:val="24"/>
          <w:szCs w:val="24"/>
        </w:rPr>
        <w:t xml:space="preserve">                                                                                                 </w:t>
      </w:r>
      <w:r w:rsidR="004871FF">
        <w:rPr>
          <w:sz w:val="24"/>
          <w:szCs w:val="24"/>
        </w:rPr>
        <w:t xml:space="preserve">             Pimonte, 22/02/2024</w:t>
      </w:r>
      <w:r w:rsidR="00A24928" w:rsidRPr="006154F9">
        <w:rPr>
          <w:sz w:val="24"/>
          <w:szCs w:val="24"/>
        </w:rPr>
        <w:t xml:space="preserve">                         </w:t>
      </w:r>
    </w:p>
    <w:p w14:paraId="364A6409" w14:textId="77777777" w:rsidR="004871FF" w:rsidRDefault="004871FF" w:rsidP="00823635">
      <w:pPr>
        <w:pStyle w:val="Corpotesto"/>
        <w:ind w:right="109"/>
        <w:jc w:val="right"/>
        <w:rPr>
          <w:sz w:val="24"/>
          <w:szCs w:val="24"/>
        </w:rPr>
      </w:pPr>
    </w:p>
    <w:p w14:paraId="4ADE5F88" w14:textId="6EF48976" w:rsidR="004871FF" w:rsidRDefault="004871FF" w:rsidP="004871FF">
      <w:pPr>
        <w:pStyle w:val="Corpotesto"/>
        <w:numPr>
          <w:ilvl w:val="0"/>
          <w:numId w:val="1"/>
        </w:numPr>
        <w:ind w:right="109"/>
        <w:jc w:val="right"/>
        <w:rPr>
          <w:sz w:val="24"/>
          <w:szCs w:val="24"/>
        </w:rPr>
      </w:pPr>
      <w:r>
        <w:rPr>
          <w:sz w:val="24"/>
          <w:szCs w:val="24"/>
        </w:rPr>
        <w:t>Agli alunni classi 3^ sc. secondaria 1° grado</w:t>
      </w:r>
    </w:p>
    <w:p w14:paraId="69C3B10B" w14:textId="5EEC83F6" w:rsidR="00823635" w:rsidRDefault="00823635" w:rsidP="004871FF">
      <w:pPr>
        <w:pStyle w:val="Corpotesto"/>
        <w:numPr>
          <w:ilvl w:val="0"/>
          <w:numId w:val="1"/>
        </w:numPr>
        <w:ind w:right="109"/>
        <w:jc w:val="right"/>
        <w:rPr>
          <w:spacing w:val="-4"/>
          <w:sz w:val="24"/>
          <w:szCs w:val="24"/>
        </w:rPr>
      </w:pPr>
      <w:r w:rsidRPr="006154F9">
        <w:rPr>
          <w:sz w:val="24"/>
          <w:szCs w:val="24"/>
        </w:rPr>
        <w:t>Ai</w:t>
      </w:r>
      <w:r w:rsidRPr="006154F9">
        <w:rPr>
          <w:spacing w:val="-4"/>
          <w:sz w:val="24"/>
          <w:szCs w:val="24"/>
        </w:rPr>
        <w:t xml:space="preserve"> </w:t>
      </w:r>
      <w:r w:rsidRPr="006154F9">
        <w:rPr>
          <w:sz w:val="24"/>
          <w:szCs w:val="24"/>
        </w:rPr>
        <w:t>genitori</w:t>
      </w:r>
      <w:r w:rsidRPr="006154F9">
        <w:rPr>
          <w:spacing w:val="-3"/>
          <w:sz w:val="24"/>
          <w:szCs w:val="24"/>
        </w:rPr>
        <w:t xml:space="preserve"> </w:t>
      </w:r>
      <w:r w:rsidRPr="006154F9">
        <w:rPr>
          <w:sz w:val="24"/>
          <w:szCs w:val="24"/>
        </w:rPr>
        <w:t>degli alunni</w:t>
      </w:r>
      <w:r w:rsidRPr="006154F9">
        <w:rPr>
          <w:spacing w:val="-4"/>
          <w:sz w:val="24"/>
          <w:szCs w:val="24"/>
        </w:rPr>
        <w:t xml:space="preserve"> </w:t>
      </w:r>
      <w:r w:rsidR="009F753D">
        <w:rPr>
          <w:sz w:val="24"/>
          <w:szCs w:val="24"/>
        </w:rPr>
        <w:t xml:space="preserve">delle classi </w:t>
      </w:r>
      <w:r w:rsidR="004871FF">
        <w:rPr>
          <w:sz w:val="24"/>
          <w:szCs w:val="24"/>
        </w:rPr>
        <w:t>3^</w:t>
      </w:r>
      <w:r w:rsidR="009F753D">
        <w:rPr>
          <w:sz w:val="24"/>
          <w:szCs w:val="24"/>
        </w:rPr>
        <w:t xml:space="preserve"> scuola</w:t>
      </w:r>
      <w:r w:rsidRPr="006154F9">
        <w:rPr>
          <w:spacing w:val="-4"/>
          <w:sz w:val="24"/>
          <w:szCs w:val="24"/>
        </w:rPr>
        <w:t xml:space="preserve"> sec. di 1° grado</w:t>
      </w:r>
    </w:p>
    <w:p w14:paraId="328F5447" w14:textId="4337699F" w:rsidR="004871FF" w:rsidRDefault="004871FF" w:rsidP="004871FF">
      <w:pPr>
        <w:pStyle w:val="Corpotesto"/>
        <w:numPr>
          <w:ilvl w:val="0"/>
          <w:numId w:val="1"/>
        </w:numPr>
        <w:ind w:right="109"/>
        <w:jc w:val="right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Ai docenti delle classi 3^</w:t>
      </w:r>
      <w:r>
        <w:rPr>
          <w:sz w:val="24"/>
          <w:szCs w:val="24"/>
        </w:rPr>
        <w:t xml:space="preserve"> scuola</w:t>
      </w:r>
      <w:r w:rsidRPr="006154F9">
        <w:rPr>
          <w:spacing w:val="-4"/>
          <w:sz w:val="24"/>
          <w:szCs w:val="24"/>
        </w:rPr>
        <w:t xml:space="preserve"> sec. di 1° grado</w:t>
      </w:r>
    </w:p>
    <w:p w14:paraId="3FDBE269" w14:textId="3B58B748" w:rsidR="004871FF" w:rsidRPr="006154F9" w:rsidRDefault="004871FF" w:rsidP="00823635">
      <w:pPr>
        <w:pStyle w:val="Corpotesto"/>
        <w:ind w:right="109"/>
        <w:jc w:val="right"/>
        <w:rPr>
          <w:sz w:val="24"/>
          <w:szCs w:val="24"/>
        </w:rPr>
      </w:pPr>
      <w:r>
        <w:rPr>
          <w:spacing w:val="-4"/>
          <w:sz w:val="24"/>
          <w:szCs w:val="24"/>
        </w:rPr>
        <w:t>Sede</w:t>
      </w:r>
    </w:p>
    <w:p w14:paraId="7F19B417" w14:textId="77777777" w:rsidR="004871FF" w:rsidRDefault="009F753D" w:rsidP="00823635">
      <w:pPr>
        <w:pStyle w:val="Corpotesto"/>
        <w:spacing w:before="5" w:line="237" w:lineRule="auto"/>
        <w:ind w:right="10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E, p.c. </w:t>
      </w:r>
    </w:p>
    <w:p w14:paraId="594306C3" w14:textId="09EB632D" w:rsidR="009F753D" w:rsidRDefault="004871FF" w:rsidP="004871FF">
      <w:pPr>
        <w:pStyle w:val="Corpotesto"/>
        <w:numPr>
          <w:ilvl w:val="0"/>
          <w:numId w:val="2"/>
        </w:numPr>
        <w:spacing w:before="5" w:line="237" w:lineRule="auto"/>
        <w:ind w:right="102"/>
        <w:jc w:val="right"/>
        <w:rPr>
          <w:sz w:val="24"/>
          <w:szCs w:val="24"/>
        </w:rPr>
      </w:pPr>
      <w:r>
        <w:rPr>
          <w:sz w:val="24"/>
          <w:szCs w:val="24"/>
        </w:rPr>
        <w:t>A</w:t>
      </w:r>
      <w:r w:rsidR="009F753D">
        <w:rPr>
          <w:sz w:val="24"/>
          <w:szCs w:val="24"/>
        </w:rPr>
        <w:t>i collaboratori della D.S.</w:t>
      </w:r>
      <w:r w:rsidR="009F753D">
        <w:rPr>
          <w:sz w:val="24"/>
          <w:szCs w:val="24"/>
        </w:rPr>
        <w:br/>
      </w:r>
      <w:r>
        <w:rPr>
          <w:sz w:val="24"/>
          <w:szCs w:val="24"/>
        </w:rPr>
        <w:t>A</w:t>
      </w:r>
      <w:r w:rsidR="009F753D">
        <w:rPr>
          <w:sz w:val="24"/>
          <w:szCs w:val="24"/>
        </w:rPr>
        <w:t>lla DSGA</w:t>
      </w:r>
    </w:p>
    <w:p w14:paraId="6C1DC860" w14:textId="5883528F" w:rsidR="00A33CAE" w:rsidRPr="00A33CAE" w:rsidRDefault="004871FF" w:rsidP="00A33CAE">
      <w:pPr>
        <w:pStyle w:val="Corpotesto"/>
        <w:numPr>
          <w:ilvl w:val="0"/>
          <w:numId w:val="2"/>
        </w:numPr>
        <w:spacing w:before="5" w:line="237" w:lineRule="auto"/>
        <w:ind w:right="102"/>
        <w:jc w:val="right"/>
        <w:rPr>
          <w:sz w:val="24"/>
          <w:szCs w:val="24"/>
        </w:rPr>
      </w:pPr>
      <w:r>
        <w:rPr>
          <w:sz w:val="24"/>
          <w:szCs w:val="24"/>
        </w:rPr>
        <w:t>Ai collaboratori scolastici</w:t>
      </w:r>
    </w:p>
    <w:p w14:paraId="178419E1" w14:textId="2489EA3C" w:rsidR="004871FF" w:rsidRDefault="004871FF" w:rsidP="004871FF">
      <w:pPr>
        <w:pStyle w:val="Corpotesto"/>
        <w:numPr>
          <w:ilvl w:val="0"/>
          <w:numId w:val="2"/>
        </w:numPr>
        <w:spacing w:before="5" w:line="237" w:lineRule="auto"/>
        <w:ind w:right="102"/>
        <w:jc w:val="right"/>
        <w:rPr>
          <w:sz w:val="24"/>
          <w:szCs w:val="24"/>
        </w:rPr>
      </w:pPr>
      <w:r>
        <w:rPr>
          <w:sz w:val="24"/>
          <w:szCs w:val="24"/>
        </w:rPr>
        <w:t>Al sito web</w:t>
      </w:r>
    </w:p>
    <w:p w14:paraId="59EBB632" w14:textId="40F0E499" w:rsidR="004871FF" w:rsidRDefault="004871FF" w:rsidP="004871FF">
      <w:pPr>
        <w:pStyle w:val="Corpotesto"/>
        <w:numPr>
          <w:ilvl w:val="0"/>
          <w:numId w:val="2"/>
        </w:numPr>
        <w:spacing w:before="5" w:line="237" w:lineRule="auto"/>
        <w:ind w:right="102"/>
        <w:jc w:val="right"/>
        <w:rPr>
          <w:sz w:val="24"/>
          <w:szCs w:val="24"/>
        </w:rPr>
      </w:pPr>
      <w:r>
        <w:rPr>
          <w:sz w:val="24"/>
          <w:szCs w:val="24"/>
        </w:rPr>
        <w:t>Agli atti</w:t>
      </w:r>
    </w:p>
    <w:p w14:paraId="36F0E154" w14:textId="77777777" w:rsidR="00BF18B7" w:rsidRPr="006154F9" w:rsidRDefault="00BF18B7" w:rsidP="00823635">
      <w:pPr>
        <w:jc w:val="right"/>
        <w:rPr>
          <w:sz w:val="24"/>
          <w:szCs w:val="24"/>
        </w:rPr>
      </w:pPr>
    </w:p>
    <w:p w14:paraId="131043E8" w14:textId="28B1B654" w:rsidR="001371DF" w:rsidRPr="004871FF" w:rsidRDefault="001371DF" w:rsidP="005D2EFA">
      <w:pPr>
        <w:spacing w:before="1"/>
        <w:rPr>
          <w:rFonts w:ascii="Calibri" w:eastAsia="Calibri" w:hAnsi="Calibri" w:cs="Calibri"/>
          <w:sz w:val="24"/>
          <w:szCs w:val="24"/>
        </w:rPr>
      </w:pPr>
      <w:r w:rsidRPr="004871FF">
        <w:rPr>
          <w:rFonts w:ascii="Calibri" w:eastAsia="Calibri" w:hAnsi="Calibri" w:cs="Calibri"/>
          <w:sz w:val="24"/>
          <w:szCs w:val="24"/>
        </w:rPr>
        <w:t xml:space="preserve">OGGETTO: </w:t>
      </w:r>
      <w:r w:rsidR="004871FF">
        <w:rPr>
          <w:rFonts w:ascii="Calibri" w:eastAsia="Calibri" w:hAnsi="Calibri" w:cs="Calibri"/>
          <w:sz w:val="24"/>
          <w:szCs w:val="24"/>
        </w:rPr>
        <w:t>Sostituzione delle</w:t>
      </w:r>
      <w:r w:rsidR="009F753D" w:rsidRPr="004871FF">
        <w:rPr>
          <w:rFonts w:ascii="Calibri" w:eastAsia="Calibri" w:hAnsi="Calibri" w:cs="Calibri"/>
          <w:sz w:val="24"/>
          <w:szCs w:val="24"/>
        </w:rPr>
        <w:t xml:space="preserve"> ribaltine delle poltroncine </w:t>
      </w:r>
      <w:r w:rsidR="004871FF">
        <w:rPr>
          <w:rFonts w:ascii="Calibri" w:eastAsia="Calibri" w:hAnsi="Calibri" w:cs="Calibri"/>
          <w:sz w:val="24"/>
          <w:szCs w:val="24"/>
        </w:rPr>
        <w:t>in Aula</w:t>
      </w:r>
      <w:r w:rsidR="009F753D" w:rsidRPr="004871FF">
        <w:rPr>
          <w:rFonts w:ascii="Calibri" w:eastAsia="Calibri" w:hAnsi="Calibri" w:cs="Calibri"/>
          <w:sz w:val="24"/>
          <w:szCs w:val="24"/>
        </w:rPr>
        <w:t xml:space="preserve"> </w:t>
      </w:r>
      <w:r w:rsidR="004871FF">
        <w:rPr>
          <w:rFonts w:ascii="Calibri" w:eastAsia="Calibri" w:hAnsi="Calibri" w:cs="Calibri"/>
          <w:sz w:val="24"/>
          <w:szCs w:val="24"/>
        </w:rPr>
        <w:t>conferenze, sede centrale</w:t>
      </w:r>
    </w:p>
    <w:p w14:paraId="7209C803" w14:textId="77777777" w:rsidR="001371DF" w:rsidRPr="006154F9" w:rsidRDefault="001371DF" w:rsidP="001371DF">
      <w:pPr>
        <w:pStyle w:val="Corpotesto"/>
        <w:spacing w:before="10"/>
        <w:rPr>
          <w:b/>
          <w:sz w:val="24"/>
          <w:szCs w:val="24"/>
        </w:rPr>
      </w:pPr>
    </w:p>
    <w:p w14:paraId="23259E8E" w14:textId="3856F3CE" w:rsidR="00543A0B" w:rsidRDefault="009F753D" w:rsidP="000B2CCA">
      <w:pPr>
        <w:pStyle w:val="Corpotesto"/>
        <w:spacing w:before="1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porta a conoscenza delle SS.LL. che, durante </w:t>
      </w:r>
      <w:r w:rsidR="008618F3">
        <w:rPr>
          <w:sz w:val="24"/>
          <w:szCs w:val="24"/>
        </w:rPr>
        <w:t>gli ultimi</w:t>
      </w:r>
      <w:r>
        <w:rPr>
          <w:sz w:val="24"/>
          <w:szCs w:val="24"/>
        </w:rPr>
        <w:t xml:space="preserve"> eventi </w:t>
      </w:r>
      <w:r w:rsidR="008618F3">
        <w:rPr>
          <w:sz w:val="24"/>
          <w:szCs w:val="24"/>
        </w:rPr>
        <w:t xml:space="preserve">didattici </w:t>
      </w:r>
      <w:r w:rsidR="00543A0B">
        <w:rPr>
          <w:sz w:val="24"/>
          <w:szCs w:val="24"/>
        </w:rPr>
        <w:t xml:space="preserve">svolti nell’Aula conferenze della sede centrale che hanno coinvolto </w:t>
      </w:r>
      <w:r>
        <w:rPr>
          <w:sz w:val="24"/>
          <w:szCs w:val="24"/>
        </w:rPr>
        <w:t xml:space="preserve">gli alunni delle classi terze, </w:t>
      </w:r>
      <w:r w:rsidR="00543A0B">
        <w:rPr>
          <w:sz w:val="24"/>
          <w:szCs w:val="24"/>
        </w:rPr>
        <w:t>sono risultate completamente rotte n. 11 ribaltine</w:t>
      </w:r>
      <w:r w:rsidR="008618F3">
        <w:rPr>
          <w:sz w:val="24"/>
          <w:szCs w:val="24"/>
        </w:rPr>
        <w:t>/ scrittoi</w:t>
      </w:r>
      <w:r w:rsidR="00543A0B">
        <w:rPr>
          <w:sz w:val="24"/>
          <w:szCs w:val="24"/>
        </w:rPr>
        <w:t xml:space="preserve"> delle poltroncine </w:t>
      </w:r>
      <w:r>
        <w:rPr>
          <w:sz w:val="24"/>
          <w:szCs w:val="24"/>
        </w:rPr>
        <w:t xml:space="preserve">ivi allocate, per cui </w:t>
      </w:r>
      <w:r w:rsidR="00543A0B">
        <w:rPr>
          <w:sz w:val="24"/>
          <w:szCs w:val="24"/>
        </w:rPr>
        <w:t xml:space="preserve">si rende </w:t>
      </w:r>
      <w:r>
        <w:rPr>
          <w:sz w:val="24"/>
          <w:szCs w:val="24"/>
        </w:rPr>
        <w:t xml:space="preserve">necessaria la </w:t>
      </w:r>
      <w:r w:rsidR="00543A0B">
        <w:rPr>
          <w:sz w:val="24"/>
          <w:szCs w:val="24"/>
        </w:rPr>
        <w:t xml:space="preserve">loro </w:t>
      </w:r>
      <w:r>
        <w:rPr>
          <w:sz w:val="24"/>
          <w:szCs w:val="24"/>
        </w:rPr>
        <w:t>sostituzione</w:t>
      </w:r>
      <w:r w:rsidR="00543A0B">
        <w:rPr>
          <w:sz w:val="24"/>
          <w:szCs w:val="24"/>
        </w:rPr>
        <w:t xml:space="preserve">. </w:t>
      </w:r>
    </w:p>
    <w:p w14:paraId="5B25B862" w14:textId="0003FF3A" w:rsidR="000B2CCA" w:rsidRDefault="000B2CCA" w:rsidP="008618F3">
      <w:pPr>
        <w:pStyle w:val="Corpotesto"/>
        <w:spacing w:before="1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Come deciso in sede di Consiglio d’istituto, organo di governo della scuola, nella seduta del 14 febbraio 2024, in applicazione di quanto stabilito nel Regolamento d’istituto, art. 2 “</w:t>
      </w:r>
      <w:r w:rsidRPr="008618F3">
        <w:rPr>
          <w:i/>
          <w:sz w:val="24"/>
          <w:szCs w:val="24"/>
        </w:rPr>
        <w:t>Mancanze e relative sanzioni disciplinar</w:t>
      </w:r>
      <w:r>
        <w:rPr>
          <w:sz w:val="24"/>
          <w:szCs w:val="24"/>
        </w:rPr>
        <w:t>i“, Appendice G</w:t>
      </w:r>
      <w:r w:rsidRPr="008618F3">
        <w:rPr>
          <w:sz w:val="24"/>
          <w:szCs w:val="24"/>
        </w:rPr>
        <w:t xml:space="preserve"> “</w:t>
      </w:r>
      <w:r w:rsidRPr="008618F3">
        <w:rPr>
          <w:i/>
          <w:sz w:val="24"/>
          <w:szCs w:val="24"/>
        </w:rPr>
        <w:t>Regolamento sulle mancanze e sanzioni disciplinari degli alunni</w:t>
      </w:r>
      <w:r w:rsidRPr="000B2CCA">
        <w:rPr>
          <w:sz w:val="24"/>
          <w:szCs w:val="24"/>
        </w:rPr>
        <w:t>”,</w:t>
      </w:r>
      <w:r w:rsidRPr="008618F3">
        <w:rPr>
          <w:sz w:val="24"/>
          <w:szCs w:val="24"/>
        </w:rPr>
        <w:t xml:space="preserve"> </w:t>
      </w:r>
      <w:r w:rsidR="00E61EA1" w:rsidRPr="008618F3">
        <w:rPr>
          <w:sz w:val="24"/>
          <w:szCs w:val="24"/>
        </w:rPr>
        <w:t xml:space="preserve">commi </w:t>
      </w:r>
      <w:r w:rsidR="008618F3" w:rsidRPr="008618F3">
        <w:rPr>
          <w:sz w:val="24"/>
          <w:szCs w:val="24"/>
        </w:rPr>
        <w:t>III.5 “</w:t>
      </w:r>
      <w:r w:rsidRPr="008618F3">
        <w:rPr>
          <w:i/>
          <w:sz w:val="24"/>
          <w:szCs w:val="24"/>
        </w:rPr>
        <w:t>Danneggiamento di suppellettili, strutture, arredi, attrezzature didattiche, oggetti di proprietà della scuola o di altri per negligenza o disattenzione</w:t>
      </w:r>
      <w:r w:rsidR="008618F3" w:rsidRPr="008618F3">
        <w:rPr>
          <w:sz w:val="24"/>
          <w:szCs w:val="24"/>
        </w:rPr>
        <w:t>” per il quale è previsto “</w:t>
      </w:r>
      <w:r w:rsidR="008618F3" w:rsidRPr="008618F3">
        <w:rPr>
          <w:i/>
          <w:sz w:val="24"/>
          <w:szCs w:val="24"/>
        </w:rPr>
        <w:t>Rimborso di danni materiali arrecati a strutture, arredi, attrezzature didattiche, oggetti di proprietà della scuola</w:t>
      </w:r>
      <w:r w:rsidR="008618F3" w:rsidRPr="008618F3">
        <w:rPr>
          <w:sz w:val="24"/>
          <w:szCs w:val="24"/>
        </w:rPr>
        <w:t>”</w:t>
      </w:r>
      <w:r w:rsidR="008618F3">
        <w:rPr>
          <w:sz w:val="24"/>
          <w:szCs w:val="24"/>
        </w:rPr>
        <w:t>, tutti gli alunni delle classi terze contribuiranno all’acquisto delle ribaltine danneggiate per la loro sostituzione.</w:t>
      </w:r>
    </w:p>
    <w:p w14:paraId="45538BC1" w14:textId="77777777" w:rsidR="0083458B" w:rsidRDefault="0083458B" w:rsidP="0083458B">
      <w:pPr>
        <w:pStyle w:val="Corpotesto"/>
        <w:spacing w:before="10"/>
        <w:ind w:firstLine="708"/>
        <w:rPr>
          <w:sz w:val="24"/>
          <w:szCs w:val="24"/>
        </w:rPr>
      </w:pPr>
      <w:r>
        <w:rPr>
          <w:sz w:val="24"/>
          <w:szCs w:val="24"/>
        </w:rPr>
        <w:t>Il costo complessivo per il loro acquisto ammonta a € 209,33 (IVA inclusa) da dividere per n. 63 alunni, per una quota individuale pari a € 3,00.</w:t>
      </w:r>
    </w:p>
    <w:p w14:paraId="19411475" w14:textId="56F7B989" w:rsidR="0083458B" w:rsidRDefault="0083458B" w:rsidP="0083458B">
      <w:pPr>
        <w:pStyle w:val="Corpotesto"/>
        <w:spacing w:before="1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Ciascuno genitore farà pervenire la quota procapite alle rappresentanti della classe di appartenenza del proprio/a figlio/a che consegneranno le quote assemblate alle docenti coordinatrici. Queste ultime rimetteranno il tutto </w:t>
      </w:r>
      <w:r w:rsidR="00FD4934">
        <w:rPr>
          <w:sz w:val="24"/>
          <w:szCs w:val="24"/>
        </w:rPr>
        <w:t>in se</w:t>
      </w:r>
      <w:r w:rsidR="00051466">
        <w:rPr>
          <w:sz w:val="24"/>
          <w:szCs w:val="24"/>
        </w:rPr>
        <w:t>greteria, alla sig.ra Somma Luci</w:t>
      </w:r>
      <w:r w:rsidR="00FD4934">
        <w:rPr>
          <w:sz w:val="24"/>
          <w:szCs w:val="24"/>
        </w:rPr>
        <w:t xml:space="preserve">a, </w:t>
      </w:r>
      <w:r>
        <w:rPr>
          <w:sz w:val="24"/>
          <w:szCs w:val="24"/>
        </w:rPr>
        <w:t>unitamente agli elenchi de</w:t>
      </w:r>
      <w:r w:rsidR="00FD4934">
        <w:rPr>
          <w:sz w:val="24"/>
          <w:szCs w:val="24"/>
        </w:rPr>
        <w:t>gli alunni.</w:t>
      </w:r>
      <w:r w:rsidR="00592D45">
        <w:rPr>
          <w:sz w:val="24"/>
          <w:szCs w:val="24"/>
        </w:rPr>
        <w:t xml:space="preserve"> Si provvederà quindi a far confluire la somma totale nel Bilancio della scuola per poter procedere al regolare pagamento del fornitore.</w:t>
      </w:r>
    </w:p>
    <w:p w14:paraId="5914B1CE" w14:textId="1270944A" w:rsidR="00FD4934" w:rsidRDefault="00FD4934" w:rsidP="00FD4934">
      <w:pPr>
        <w:pStyle w:val="Corpotesto"/>
        <w:spacing w:before="1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Si invitano pertanto docenti, alunni e genitori a condividere l’occasione, come momento di riflessione in un’ottica educativa, per sottolineare</w:t>
      </w:r>
      <w:r w:rsidRPr="0083458B">
        <w:rPr>
          <w:sz w:val="24"/>
          <w:szCs w:val="24"/>
        </w:rPr>
        <w:t xml:space="preserve"> </w:t>
      </w:r>
      <w:r>
        <w:rPr>
          <w:sz w:val="24"/>
          <w:szCs w:val="24"/>
        </w:rPr>
        <w:t>l’importanza di rispettare il bene comune e di assumersi l’onere per i danni arrecati.</w:t>
      </w:r>
    </w:p>
    <w:p w14:paraId="16492ED4" w14:textId="77777777" w:rsidR="00B65DDF" w:rsidRDefault="00B65DDF" w:rsidP="001371DF">
      <w:pPr>
        <w:pStyle w:val="Corpotesto"/>
        <w:spacing w:before="10"/>
        <w:rPr>
          <w:sz w:val="24"/>
          <w:szCs w:val="24"/>
        </w:rPr>
      </w:pPr>
    </w:p>
    <w:p w14:paraId="19ADCAA3" w14:textId="4266A3D6" w:rsidR="007C38AD" w:rsidRPr="006154F9" w:rsidRDefault="007C38AD" w:rsidP="00FD4934">
      <w:pPr>
        <w:spacing w:after="0" w:line="240" w:lineRule="auto"/>
        <w:jc w:val="right"/>
        <w:rPr>
          <w:sz w:val="24"/>
          <w:szCs w:val="24"/>
        </w:rPr>
      </w:pPr>
      <w:r w:rsidRPr="006154F9">
        <w:rPr>
          <w:sz w:val="24"/>
          <w:szCs w:val="24"/>
        </w:rPr>
        <w:t xml:space="preserve">                                                                                                                                        La Dirigente Scolastica </w:t>
      </w:r>
    </w:p>
    <w:p w14:paraId="3B43889C" w14:textId="31FD6B0F" w:rsidR="007C38AD" w:rsidRDefault="007C38AD" w:rsidP="00FD4934">
      <w:pPr>
        <w:spacing w:after="0" w:line="240" w:lineRule="auto"/>
        <w:jc w:val="right"/>
        <w:rPr>
          <w:sz w:val="24"/>
          <w:szCs w:val="24"/>
        </w:rPr>
      </w:pPr>
      <w:r w:rsidRPr="006154F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FD4934">
        <w:rPr>
          <w:sz w:val="24"/>
          <w:szCs w:val="24"/>
        </w:rPr>
        <w:t>Adele</w:t>
      </w:r>
      <w:r w:rsidRPr="006154F9">
        <w:rPr>
          <w:sz w:val="24"/>
          <w:szCs w:val="24"/>
        </w:rPr>
        <w:t xml:space="preserve"> Porta</w:t>
      </w:r>
    </w:p>
    <w:p w14:paraId="5AAF3BA4" w14:textId="77777777" w:rsidR="00FD4934" w:rsidRPr="00F353C5" w:rsidRDefault="00FD4934" w:rsidP="00FD4934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i/>
          <w:color w:val="222222"/>
          <w:sz w:val="20"/>
        </w:rPr>
      </w:pPr>
      <w:r w:rsidRPr="00F353C5">
        <w:rPr>
          <w:rFonts w:ascii="Calibri" w:hAnsi="Calibri" w:cs="Calibri"/>
          <w:i/>
          <w:color w:val="222222"/>
          <w:sz w:val="20"/>
        </w:rPr>
        <w:t>La firma è omessa ai sensi dell’articolo</w:t>
      </w:r>
    </w:p>
    <w:p w14:paraId="6200FB22" w14:textId="00390125" w:rsidR="00FD4934" w:rsidRPr="006154F9" w:rsidRDefault="00FD4934" w:rsidP="00500348">
      <w:pPr>
        <w:pStyle w:val="NormaleWeb"/>
        <w:shd w:val="clear" w:color="auto" w:fill="FFFFFF"/>
        <w:spacing w:before="0" w:beforeAutospacing="0" w:after="0" w:afterAutospacing="0"/>
        <w:jc w:val="right"/>
      </w:pPr>
      <w:r w:rsidRPr="00F353C5">
        <w:rPr>
          <w:rFonts w:ascii="Calibri" w:hAnsi="Calibri" w:cs="Calibri"/>
          <w:i/>
          <w:color w:val="222222"/>
          <w:sz w:val="20"/>
        </w:rPr>
        <w:t xml:space="preserve">3 comma 2 del </w:t>
      </w:r>
      <w:proofErr w:type="spellStart"/>
      <w:r w:rsidRPr="00F353C5">
        <w:rPr>
          <w:rFonts w:ascii="Calibri" w:hAnsi="Calibri" w:cs="Calibri"/>
          <w:i/>
          <w:color w:val="222222"/>
          <w:sz w:val="20"/>
        </w:rPr>
        <w:t>D.lgs</w:t>
      </w:r>
      <w:proofErr w:type="spellEnd"/>
      <w:r w:rsidRPr="00F353C5">
        <w:rPr>
          <w:rFonts w:ascii="Calibri" w:hAnsi="Calibri" w:cs="Calibri"/>
          <w:i/>
          <w:color w:val="222222"/>
          <w:sz w:val="20"/>
        </w:rPr>
        <w:t xml:space="preserve"> 12/2/1993, n. 39</w:t>
      </w:r>
      <w:bookmarkStart w:id="0" w:name="_GoBack"/>
      <w:bookmarkEnd w:id="0"/>
    </w:p>
    <w:sectPr w:rsidR="00FD4934" w:rsidRPr="006154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0F24"/>
    <w:multiLevelType w:val="hybridMultilevel"/>
    <w:tmpl w:val="3B1AE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164AF"/>
    <w:multiLevelType w:val="hybridMultilevel"/>
    <w:tmpl w:val="BF524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F4"/>
    <w:rsid w:val="00025BF2"/>
    <w:rsid w:val="00051466"/>
    <w:rsid w:val="000B2CCA"/>
    <w:rsid w:val="001371DF"/>
    <w:rsid w:val="00330C58"/>
    <w:rsid w:val="00395C37"/>
    <w:rsid w:val="004871FF"/>
    <w:rsid w:val="00500348"/>
    <w:rsid w:val="00543A0B"/>
    <w:rsid w:val="00592D45"/>
    <w:rsid w:val="005B32EC"/>
    <w:rsid w:val="005D2EFA"/>
    <w:rsid w:val="006154F9"/>
    <w:rsid w:val="006C1BEF"/>
    <w:rsid w:val="007C38AD"/>
    <w:rsid w:val="00823635"/>
    <w:rsid w:val="0083458B"/>
    <w:rsid w:val="008602F4"/>
    <w:rsid w:val="008618F3"/>
    <w:rsid w:val="00906E56"/>
    <w:rsid w:val="009072F4"/>
    <w:rsid w:val="009F753D"/>
    <w:rsid w:val="00A24928"/>
    <w:rsid w:val="00A33CAE"/>
    <w:rsid w:val="00AF25C8"/>
    <w:rsid w:val="00B65DDF"/>
    <w:rsid w:val="00BF18B7"/>
    <w:rsid w:val="00DA51F4"/>
    <w:rsid w:val="00DB3F76"/>
    <w:rsid w:val="00E53760"/>
    <w:rsid w:val="00E61EA1"/>
    <w:rsid w:val="00ED4408"/>
    <w:rsid w:val="00FD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E7CF"/>
  <w15:chartTrackingRefBased/>
  <w15:docId w15:val="{35C359F8-90CC-4639-8F0B-9C48969E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71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371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71DF"/>
    <w:rPr>
      <w:rFonts w:ascii="Calibri" w:eastAsia="Calibri" w:hAnsi="Calibri" w:cs="Calibri"/>
    </w:rPr>
  </w:style>
  <w:style w:type="character" w:customStyle="1" w:styleId="titolo3">
    <w:name w:val="titolo 3"/>
    <w:basedOn w:val="Carpredefinitoparagrafo"/>
    <w:qFormat/>
    <w:rsid w:val="000B2CCA"/>
    <w:rPr>
      <w:b/>
      <w:bCs/>
      <w:color w:val="000000"/>
      <w:spacing w:val="-1"/>
      <w:position w:val="-1"/>
      <w:sz w:val="22"/>
      <w:szCs w:val="22"/>
    </w:rPr>
  </w:style>
  <w:style w:type="character" w:customStyle="1" w:styleId="WW8Num1z0">
    <w:name w:val="WW8Num1z0"/>
    <w:rsid w:val="008618F3"/>
    <w:rPr>
      <w:rFonts w:ascii="Symbol" w:hAnsi="Symbol" w:cs="Symbol"/>
    </w:rPr>
  </w:style>
  <w:style w:type="paragraph" w:styleId="NormaleWeb">
    <w:name w:val="Normal (Web)"/>
    <w:basedOn w:val="Normale"/>
    <w:uiPriority w:val="99"/>
    <w:unhideWhenUsed/>
    <w:rsid w:val="00FD4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delpozzo.gov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DR</cp:lastModifiedBy>
  <cp:revision>9</cp:revision>
  <dcterms:created xsi:type="dcterms:W3CDTF">2024-02-22T12:22:00Z</dcterms:created>
  <dcterms:modified xsi:type="dcterms:W3CDTF">2024-02-22T13:37:00Z</dcterms:modified>
</cp:coreProperties>
</file>